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F8A" w:rsidRDefault="009E3F8A" w:rsidP="006A786A">
      <w:pPr>
        <w:pStyle w:val="2"/>
        <w:rPr>
          <w:rFonts w:eastAsia="Times New Roman"/>
        </w:rPr>
      </w:pPr>
      <w:bookmarkStart w:id="0" w:name="_GoBack"/>
      <w:bookmarkEnd w:id="0"/>
    </w:p>
    <w:p w:rsidR="00492B19" w:rsidRPr="00492B19" w:rsidRDefault="00492B19" w:rsidP="00492B19"/>
    <w:p w:rsidR="000B7DF3" w:rsidRDefault="000B7DF3" w:rsidP="0030758B">
      <w:pPr>
        <w:spacing w:after="120" w:line="240" w:lineRule="auto"/>
        <w:ind w:left="411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УТВЕРЖДЕНО</w:t>
      </w:r>
    </w:p>
    <w:p w:rsidR="000B7DF3" w:rsidRDefault="000B7DF3" w:rsidP="0030758B">
      <w:pPr>
        <w:spacing w:after="120" w:line="240" w:lineRule="auto"/>
        <w:ind w:left="411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Решением Совета директоров ПАО «</w:t>
      </w:r>
      <w:r w:rsidR="00F06D35">
        <w:rPr>
          <w:rFonts w:ascii="Times New Roman" w:eastAsia="Times New Roman" w:hAnsi="Times New Roman" w:cs="Times New Roman"/>
          <w:sz w:val="24"/>
          <w:szCs w:val="24"/>
        </w:rPr>
        <w:t>ЗиТ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B7DF3" w:rsidRDefault="000B7DF3" w:rsidP="0030758B">
      <w:pPr>
        <w:spacing w:after="120" w:line="240" w:lineRule="auto"/>
        <w:ind w:left="411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 №</w:t>
      </w:r>
      <w:r w:rsidR="00E169E8">
        <w:rPr>
          <w:rFonts w:ascii="Times New Roman" w:eastAsia="Times New Roman" w:hAnsi="Times New Roman" w:cs="Times New Roman"/>
          <w:sz w:val="24"/>
          <w:szCs w:val="24"/>
        </w:rPr>
        <w:t xml:space="preserve"> 13/803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«</w:t>
      </w:r>
      <w:r w:rsidR="00E169E8">
        <w:rPr>
          <w:rFonts w:ascii="Times New Roman" w:eastAsia="Times New Roman" w:hAnsi="Times New Roman" w:cs="Times New Roman"/>
          <w:sz w:val="24"/>
          <w:szCs w:val="24"/>
        </w:rPr>
        <w:t xml:space="preserve">25» декабря </w:t>
      </w:r>
      <w:r>
        <w:rPr>
          <w:rFonts w:ascii="Times New Roman" w:eastAsia="Times New Roman" w:hAnsi="Times New Roman" w:cs="Times New Roman"/>
          <w:sz w:val="24"/>
          <w:szCs w:val="24"/>
        </w:rPr>
        <w:t>2020г.</w:t>
      </w:r>
    </w:p>
    <w:p w:rsidR="000B7DF3" w:rsidRPr="00A37939" w:rsidRDefault="000B7DF3" w:rsidP="0030758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00B050"/>
          <w:sz w:val="24"/>
          <w:szCs w:val="24"/>
        </w:rPr>
      </w:pPr>
    </w:p>
    <w:p w:rsidR="000B7DF3" w:rsidRDefault="000B7DF3" w:rsidP="0030758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7DF3" w:rsidRDefault="000B7DF3" w:rsidP="0030758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7DF3" w:rsidRDefault="000B7DF3" w:rsidP="00474079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4079" w:rsidRDefault="00474079" w:rsidP="0030758B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079" w:rsidRDefault="00474079" w:rsidP="0030758B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079" w:rsidRDefault="00474079" w:rsidP="0030758B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079" w:rsidRDefault="00474079" w:rsidP="0030758B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079" w:rsidRDefault="00474079" w:rsidP="0030758B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079" w:rsidRDefault="00474079" w:rsidP="0030758B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079" w:rsidRDefault="00474079" w:rsidP="0030758B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0309" w:rsidRPr="00C877A6" w:rsidRDefault="00460309" w:rsidP="0030758B">
      <w:pPr>
        <w:spacing w:after="120" w:line="240" w:lineRule="auto"/>
        <w:ind w:firstLine="709"/>
        <w:jc w:val="center"/>
        <w:rPr>
          <w:rFonts w:ascii="Verdana" w:eastAsia="Times New Roman" w:hAnsi="Verdana" w:cs="Times New Roman"/>
          <w:sz w:val="28"/>
          <w:szCs w:val="28"/>
        </w:rPr>
      </w:pPr>
      <w:r w:rsidRPr="00C877A6"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460309" w:rsidRPr="00EF1D06" w:rsidRDefault="0065353C" w:rsidP="00EF1D06">
      <w:pPr>
        <w:spacing w:after="120" w:line="240" w:lineRule="auto"/>
        <w:ind w:firstLine="709"/>
        <w:jc w:val="center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EF1D06">
        <w:rPr>
          <w:rFonts w:ascii="Times New Roman" w:eastAsia="Times New Roman" w:hAnsi="Times New Roman" w:cs="Times New Roman"/>
          <w:sz w:val="28"/>
          <w:szCs w:val="28"/>
        </w:rPr>
        <w:t>КОМИТЕТЕ ПО АУДИТУ СОВЕТА ДИРЕКТОРОВ</w:t>
      </w:r>
    </w:p>
    <w:p w:rsidR="00460309" w:rsidRPr="00C877A6" w:rsidRDefault="00C877A6" w:rsidP="0030758B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77A6">
        <w:rPr>
          <w:rFonts w:ascii="Times New Roman" w:eastAsia="Times New Roman" w:hAnsi="Times New Roman" w:cs="Times New Roman"/>
          <w:sz w:val="28"/>
          <w:szCs w:val="28"/>
        </w:rPr>
        <w:t>ПУБЛИЧНОГО АКЦИОНЕРНОГО ОБЩЕСТВА</w:t>
      </w:r>
    </w:p>
    <w:p w:rsidR="00C877A6" w:rsidRPr="00C877A6" w:rsidRDefault="00C877A6" w:rsidP="0030758B">
      <w:pPr>
        <w:spacing w:after="120" w:line="240" w:lineRule="auto"/>
        <w:ind w:firstLine="709"/>
        <w:jc w:val="center"/>
        <w:rPr>
          <w:rFonts w:ascii="Verdana" w:eastAsia="Times New Roman" w:hAnsi="Verdana" w:cs="Times New Roman"/>
          <w:sz w:val="28"/>
          <w:szCs w:val="28"/>
        </w:rPr>
      </w:pPr>
      <w:r w:rsidRPr="00C877A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06D35">
        <w:rPr>
          <w:rFonts w:ascii="Times New Roman" w:eastAsia="Times New Roman" w:hAnsi="Times New Roman" w:cs="Times New Roman"/>
          <w:sz w:val="28"/>
          <w:szCs w:val="28"/>
        </w:rPr>
        <w:t>Завод имени А.М.Тарасова</w:t>
      </w:r>
      <w:r w:rsidRPr="00C877A6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60309" w:rsidRDefault="00460309" w:rsidP="0030758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7A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877A6" w:rsidRDefault="00C877A6" w:rsidP="0030758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77A6" w:rsidRDefault="00C877A6" w:rsidP="0030758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77A6" w:rsidRDefault="00C877A6" w:rsidP="0030758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77A6" w:rsidRDefault="00C877A6" w:rsidP="0030758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079" w:rsidRDefault="00474079" w:rsidP="0030758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77A6" w:rsidRDefault="00C877A6" w:rsidP="0030758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77A6" w:rsidRPr="00C877A6" w:rsidRDefault="00C877A6" w:rsidP="0030758B">
      <w:pPr>
        <w:spacing w:after="12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</w:rPr>
      </w:pPr>
    </w:p>
    <w:p w:rsidR="00460309" w:rsidRPr="00460309" w:rsidRDefault="00460309" w:rsidP="0030758B">
      <w:pPr>
        <w:spacing w:after="12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</w:rPr>
      </w:pPr>
    </w:p>
    <w:p w:rsidR="00C877A6" w:rsidRDefault="00C877A6" w:rsidP="0030758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77A6" w:rsidRDefault="00C877A6" w:rsidP="0030758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0309" w:rsidRPr="00C877A6" w:rsidRDefault="00460309" w:rsidP="0030758B">
      <w:pPr>
        <w:spacing w:after="120" w:line="240" w:lineRule="auto"/>
        <w:ind w:firstLine="709"/>
        <w:jc w:val="center"/>
        <w:rPr>
          <w:rFonts w:ascii="Verdana" w:eastAsia="Times New Roman" w:hAnsi="Verdana" w:cs="Times New Roman"/>
          <w:sz w:val="21"/>
          <w:szCs w:val="21"/>
        </w:rPr>
      </w:pPr>
      <w:r w:rsidRPr="00460309">
        <w:rPr>
          <w:rFonts w:ascii="Times New Roman" w:eastAsia="Times New Roman" w:hAnsi="Times New Roman" w:cs="Times New Roman"/>
          <w:sz w:val="24"/>
          <w:szCs w:val="24"/>
        </w:rPr>
        <w:t>20</w:t>
      </w:r>
      <w:r w:rsidR="00C877A6">
        <w:rPr>
          <w:rFonts w:ascii="Times New Roman" w:eastAsia="Times New Roman" w:hAnsi="Times New Roman" w:cs="Times New Roman"/>
          <w:sz w:val="24"/>
          <w:szCs w:val="24"/>
        </w:rPr>
        <w:t>20 год</w:t>
      </w:r>
    </w:p>
    <w:p w:rsidR="00460309" w:rsidRPr="00460309" w:rsidRDefault="00460309" w:rsidP="0030758B">
      <w:pPr>
        <w:spacing w:after="12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</w:rPr>
      </w:pPr>
      <w:r w:rsidRPr="0046030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60309" w:rsidRPr="00460309" w:rsidRDefault="000B7DF3" w:rsidP="0030758B">
      <w:pPr>
        <w:spacing w:after="120" w:line="240" w:lineRule="auto"/>
        <w:ind w:firstLine="709"/>
        <w:jc w:val="center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460309" w:rsidRPr="00460309">
        <w:rPr>
          <w:rFonts w:ascii="Times New Roman" w:eastAsia="Times New Roman" w:hAnsi="Times New Roman" w:cs="Times New Roman"/>
          <w:sz w:val="24"/>
          <w:szCs w:val="24"/>
        </w:rPr>
        <w:lastRenderedPageBreak/>
        <w:t>1. ОБЩИЕ ПОЛОЖЕНИЯ</w:t>
      </w:r>
    </w:p>
    <w:p w:rsidR="0076327A" w:rsidRPr="0076327A" w:rsidRDefault="00460309" w:rsidP="00F82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30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82C99">
        <w:rPr>
          <w:rFonts w:ascii="Times New Roman" w:eastAsia="Times New Roman" w:hAnsi="Times New Roman" w:cs="Times New Roman"/>
          <w:sz w:val="24"/>
          <w:szCs w:val="24"/>
        </w:rPr>
        <w:tab/>
      </w:r>
      <w:r w:rsidR="00A70DEC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76327A">
        <w:rPr>
          <w:rFonts w:ascii="Times New Roman" w:eastAsia="Times New Roman" w:hAnsi="Times New Roman" w:cs="Times New Roman"/>
          <w:sz w:val="24"/>
          <w:szCs w:val="24"/>
        </w:rPr>
        <w:t>Положение о Комитете по аудиту Совета директоров Публичного акционерного общества «</w:t>
      </w:r>
      <w:r w:rsidR="00F06D35">
        <w:rPr>
          <w:rFonts w:ascii="Times New Roman" w:eastAsia="Times New Roman" w:hAnsi="Times New Roman" w:cs="Times New Roman"/>
          <w:sz w:val="24"/>
          <w:szCs w:val="24"/>
        </w:rPr>
        <w:t>Завод имени А.М.Тарасова</w:t>
      </w:r>
      <w:r w:rsidR="0076327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06D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327A" w:rsidRPr="0076327A">
        <w:rPr>
          <w:rFonts w:ascii="Times New Roman" w:eastAsia="Times New Roman" w:hAnsi="Times New Roman" w:cs="Times New Roman"/>
          <w:sz w:val="24"/>
          <w:szCs w:val="24"/>
        </w:rPr>
        <w:t>(</w:t>
      </w:r>
      <w:r w:rsidR="0076327A">
        <w:rPr>
          <w:rFonts w:ascii="Times New Roman" w:eastAsia="Times New Roman" w:hAnsi="Times New Roman" w:cs="Times New Roman"/>
          <w:sz w:val="24"/>
          <w:szCs w:val="24"/>
        </w:rPr>
        <w:t xml:space="preserve">далее – Положение) </w:t>
      </w:r>
      <w:r w:rsidR="0076327A">
        <w:rPr>
          <w:rFonts w:ascii="Times New Roman" w:hAnsi="Times New Roman" w:cs="Times New Roman"/>
          <w:sz w:val="24"/>
          <w:szCs w:val="24"/>
        </w:rPr>
        <w:t xml:space="preserve">определяет статус, основные цели и задачи, компетенцию и полномочия </w:t>
      </w:r>
      <w:r w:rsidR="001B307B">
        <w:rPr>
          <w:rFonts w:ascii="Times New Roman" w:hAnsi="Times New Roman" w:cs="Times New Roman"/>
          <w:sz w:val="24"/>
          <w:szCs w:val="24"/>
        </w:rPr>
        <w:t>К</w:t>
      </w:r>
      <w:r w:rsidR="0076327A">
        <w:rPr>
          <w:rFonts w:ascii="Times New Roman" w:hAnsi="Times New Roman" w:cs="Times New Roman"/>
          <w:sz w:val="24"/>
          <w:szCs w:val="24"/>
        </w:rPr>
        <w:t>омитета по аудиту Совета директоров Публичного акционерного общества «</w:t>
      </w:r>
      <w:r w:rsidR="00F06D35">
        <w:rPr>
          <w:rFonts w:ascii="Times New Roman" w:hAnsi="Times New Roman" w:cs="Times New Roman"/>
          <w:sz w:val="24"/>
          <w:szCs w:val="24"/>
        </w:rPr>
        <w:t>Завод имени А.М.Тарасова</w:t>
      </w:r>
      <w:r w:rsidR="0076327A">
        <w:rPr>
          <w:rFonts w:ascii="Times New Roman" w:hAnsi="Times New Roman" w:cs="Times New Roman"/>
          <w:sz w:val="24"/>
          <w:szCs w:val="24"/>
        </w:rPr>
        <w:t>» (далее - Комитет), а также порядок формирования состава Комитета и порядок его работы.</w:t>
      </w:r>
    </w:p>
    <w:p w:rsidR="00460309" w:rsidRPr="00A37939" w:rsidRDefault="0076327A" w:rsidP="007632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C877A6" w:rsidRPr="00931DA2">
        <w:rPr>
          <w:rFonts w:ascii="Times New Roman" w:eastAsia="Times New Roman" w:hAnsi="Times New Roman" w:cs="Times New Roman"/>
          <w:sz w:val="24"/>
          <w:szCs w:val="24"/>
        </w:rPr>
        <w:t xml:space="preserve">Настоящее </w:t>
      </w:r>
      <w:r w:rsidR="00460309" w:rsidRPr="00931DA2">
        <w:rPr>
          <w:rFonts w:ascii="Times New Roman" w:eastAsia="Times New Roman" w:hAnsi="Times New Roman" w:cs="Times New Roman"/>
          <w:sz w:val="24"/>
          <w:szCs w:val="24"/>
        </w:rPr>
        <w:t xml:space="preserve">Положение разработано </w:t>
      </w:r>
      <w:r w:rsidR="005F4299" w:rsidRPr="00931DA2">
        <w:rPr>
          <w:rFonts w:ascii="Times New Roman" w:eastAsia="Times New Roman" w:hAnsi="Times New Roman" w:cs="Times New Roman"/>
          <w:sz w:val="24"/>
          <w:szCs w:val="24"/>
        </w:rPr>
        <w:t>на основании</w:t>
      </w:r>
      <w:r w:rsidR="00931DA2">
        <w:rPr>
          <w:rFonts w:ascii="Times New Roman" w:eastAsia="Times New Roman" w:hAnsi="Times New Roman" w:cs="Times New Roman"/>
          <w:sz w:val="24"/>
          <w:szCs w:val="24"/>
        </w:rPr>
        <w:t xml:space="preserve"> и в соответствии</w:t>
      </w:r>
      <w:r w:rsidR="0065353C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F06D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0963">
        <w:rPr>
          <w:rFonts w:ascii="Times New Roman" w:eastAsia="Times New Roman" w:hAnsi="Times New Roman" w:cs="Times New Roman"/>
          <w:sz w:val="24"/>
          <w:szCs w:val="24"/>
        </w:rPr>
        <w:t>законодательством</w:t>
      </w:r>
      <w:r w:rsidR="009977E5" w:rsidRPr="00F82C9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5F4299" w:rsidRPr="00F82C99">
        <w:rPr>
          <w:rFonts w:ascii="Times New Roman" w:eastAsia="Times New Roman" w:hAnsi="Times New Roman" w:cs="Times New Roman"/>
          <w:sz w:val="24"/>
          <w:szCs w:val="24"/>
        </w:rPr>
        <w:t>иными нормативными правовыми актами Российской Федерации</w:t>
      </w:r>
      <w:r w:rsidR="00F82C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Уставом Публичного акционерного общества «</w:t>
      </w:r>
      <w:r w:rsidR="00F06D35">
        <w:rPr>
          <w:rFonts w:ascii="Times New Roman" w:eastAsia="Times New Roman" w:hAnsi="Times New Roman" w:cs="Times New Roman"/>
          <w:sz w:val="24"/>
          <w:szCs w:val="24"/>
        </w:rPr>
        <w:t>Завод имени А.М.Тарасова</w:t>
      </w:r>
      <w:r>
        <w:rPr>
          <w:rFonts w:ascii="Times New Roman" w:eastAsia="Times New Roman" w:hAnsi="Times New Roman" w:cs="Times New Roman"/>
          <w:sz w:val="24"/>
          <w:szCs w:val="24"/>
        </w:rPr>
        <w:t>» (далее – Общество), Положением о Совете директоров Обществ</w:t>
      </w:r>
      <w:r w:rsidR="00660963">
        <w:rPr>
          <w:rFonts w:ascii="Times New Roman" w:eastAsia="Times New Roman" w:hAnsi="Times New Roman" w:cs="Times New Roman"/>
          <w:sz w:val="24"/>
          <w:szCs w:val="24"/>
        </w:rPr>
        <w:t>а, а также Письмом Банка России от 15.09.2016 года № ИН-015-52/66 «О положениях о совете директоров и о комитетах совета директоров публичного акционерного общества»</w:t>
      </w:r>
      <w:r w:rsidR="001329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85A1F" w:rsidRPr="00A37939">
        <w:rPr>
          <w:rFonts w:ascii="Times New Roman" w:eastAsia="Times New Roman" w:hAnsi="Times New Roman" w:cs="Times New Roman"/>
          <w:sz w:val="24"/>
          <w:szCs w:val="24"/>
        </w:rPr>
        <w:t>Письмом Банка России от 01.10.2020 г. № ИН-06-28/143 «О рекомендациях по организации управления рисками, внутреннего контроля, внутреннего аудита, работы комитета совета директоров (наблюдательного совета) по аудиту в Публичных акционерных обществах».</w:t>
      </w:r>
    </w:p>
    <w:p w:rsidR="00B11165" w:rsidRDefault="00A54765" w:rsidP="007C77F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="00B11165">
        <w:rPr>
          <w:rFonts w:ascii="Times New Roman" w:hAnsi="Times New Roman" w:cs="Times New Roman"/>
          <w:sz w:val="24"/>
          <w:szCs w:val="24"/>
        </w:rPr>
        <w:t xml:space="preserve">Комитет является коллегиальным совещательным органом, созданным в целях содействия эффективному выполнению функций Совета директоров </w:t>
      </w:r>
      <w:r w:rsidR="00C440FD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B11165">
        <w:rPr>
          <w:rFonts w:ascii="Times New Roman" w:hAnsi="Times New Roman" w:cs="Times New Roman"/>
          <w:sz w:val="24"/>
          <w:szCs w:val="24"/>
        </w:rPr>
        <w:t>в части контроля за финансово-хозяйственной деятельностью Общества</w:t>
      </w:r>
      <w:r w:rsidR="007A42B1">
        <w:rPr>
          <w:rFonts w:ascii="Times New Roman" w:hAnsi="Times New Roman" w:cs="Times New Roman"/>
          <w:sz w:val="24"/>
          <w:szCs w:val="24"/>
        </w:rPr>
        <w:t>.</w:t>
      </w:r>
      <w:r w:rsidR="00B11165">
        <w:rPr>
          <w:rFonts w:ascii="Times New Roman" w:hAnsi="Times New Roman" w:cs="Times New Roman"/>
          <w:sz w:val="24"/>
          <w:szCs w:val="24"/>
        </w:rPr>
        <w:t xml:space="preserve"> Деятельность Комитета осуществляется в соответствии с компетенцией, определенной Положением. Комитет </w:t>
      </w:r>
      <w:r w:rsidR="007C77F8">
        <w:rPr>
          <w:rFonts w:ascii="Times New Roman" w:hAnsi="Times New Roman" w:cs="Times New Roman"/>
          <w:sz w:val="24"/>
          <w:szCs w:val="24"/>
        </w:rPr>
        <w:t xml:space="preserve">подотчетен Совету директоров Общества, </w:t>
      </w:r>
      <w:r w:rsidR="00B11165">
        <w:rPr>
          <w:rFonts w:ascii="Times New Roman" w:hAnsi="Times New Roman" w:cs="Times New Roman"/>
          <w:sz w:val="24"/>
          <w:szCs w:val="24"/>
        </w:rPr>
        <w:t>не является органом управления Общества согласно законодательству Российской Федерации.</w:t>
      </w:r>
      <w:r w:rsidR="00F06D35">
        <w:rPr>
          <w:rFonts w:ascii="Times New Roman" w:hAnsi="Times New Roman" w:cs="Times New Roman"/>
          <w:sz w:val="24"/>
          <w:szCs w:val="24"/>
        </w:rPr>
        <w:t xml:space="preserve"> </w:t>
      </w:r>
      <w:r w:rsidR="007C77F8" w:rsidRPr="007C77F8">
        <w:rPr>
          <w:rFonts w:ascii="Times New Roman" w:hAnsi="Times New Roman" w:cs="Times New Roman"/>
          <w:sz w:val="24"/>
          <w:szCs w:val="24"/>
        </w:rPr>
        <w:t>Через Комитет Общество не принимает на себя гражданские права и</w:t>
      </w:r>
      <w:r w:rsidR="00F06D35">
        <w:rPr>
          <w:rFonts w:ascii="Times New Roman" w:hAnsi="Times New Roman" w:cs="Times New Roman"/>
          <w:sz w:val="24"/>
          <w:szCs w:val="24"/>
        </w:rPr>
        <w:t xml:space="preserve"> </w:t>
      </w:r>
      <w:r w:rsidR="007C77F8" w:rsidRPr="007C77F8">
        <w:rPr>
          <w:rFonts w:ascii="Times New Roman" w:hAnsi="Times New Roman" w:cs="Times New Roman"/>
          <w:sz w:val="24"/>
          <w:szCs w:val="24"/>
        </w:rPr>
        <w:t>обязанности.</w:t>
      </w:r>
    </w:p>
    <w:p w:rsidR="00EA0DF4" w:rsidRDefault="00EA0DF4" w:rsidP="00EA0DF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EA0DF4">
        <w:rPr>
          <w:rFonts w:ascii="Times New Roman" w:hAnsi="Times New Roman" w:cs="Times New Roman"/>
          <w:sz w:val="24"/>
          <w:szCs w:val="24"/>
        </w:rPr>
        <w:t>Комитет не участвует в операционной деятельности Общества, не</w:t>
      </w:r>
      <w:r w:rsidR="00F06D35">
        <w:rPr>
          <w:rFonts w:ascii="Times New Roman" w:hAnsi="Times New Roman" w:cs="Times New Roman"/>
          <w:sz w:val="24"/>
          <w:szCs w:val="24"/>
        </w:rPr>
        <w:t xml:space="preserve"> </w:t>
      </w:r>
      <w:r w:rsidRPr="00EA0DF4">
        <w:rPr>
          <w:rFonts w:ascii="Times New Roman" w:hAnsi="Times New Roman" w:cs="Times New Roman"/>
          <w:sz w:val="24"/>
          <w:szCs w:val="24"/>
        </w:rPr>
        <w:t>дублирует функциональные обязанности структурных подразделений и работников</w:t>
      </w:r>
      <w:r>
        <w:rPr>
          <w:rFonts w:ascii="Times New Roman" w:hAnsi="Times New Roman" w:cs="Times New Roman"/>
          <w:sz w:val="24"/>
          <w:szCs w:val="24"/>
        </w:rPr>
        <w:t xml:space="preserve"> Общества.</w:t>
      </w:r>
    </w:p>
    <w:p w:rsidR="00B11165" w:rsidRDefault="00460309" w:rsidP="00B111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309">
        <w:rPr>
          <w:rFonts w:ascii="Times New Roman" w:eastAsia="Times New Roman" w:hAnsi="Times New Roman" w:cs="Times New Roman"/>
          <w:sz w:val="24"/>
          <w:szCs w:val="24"/>
        </w:rPr>
        <w:t>1.</w:t>
      </w:r>
      <w:r w:rsidR="00EA0DF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6030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11165">
        <w:rPr>
          <w:rFonts w:ascii="Times New Roman" w:hAnsi="Times New Roman" w:cs="Times New Roman"/>
          <w:sz w:val="24"/>
          <w:szCs w:val="24"/>
        </w:rPr>
        <w:t xml:space="preserve">Комитет представляет </w:t>
      </w:r>
      <w:r w:rsidR="00C676DC">
        <w:rPr>
          <w:rFonts w:ascii="Times New Roman" w:hAnsi="Times New Roman" w:cs="Times New Roman"/>
          <w:sz w:val="24"/>
          <w:szCs w:val="24"/>
        </w:rPr>
        <w:t>С</w:t>
      </w:r>
      <w:r w:rsidR="00B11165">
        <w:rPr>
          <w:rFonts w:ascii="Times New Roman" w:hAnsi="Times New Roman" w:cs="Times New Roman"/>
          <w:sz w:val="24"/>
          <w:szCs w:val="24"/>
        </w:rPr>
        <w:t xml:space="preserve">овету директоров заключения и рекомендации по рассматриваемым вопросам в рамках своей компетенции. Комитет представляет </w:t>
      </w:r>
      <w:r w:rsidR="00C676DC">
        <w:rPr>
          <w:rFonts w:ascii="Times New Roman" w:hAnsi="Times New Roman" w:cs="Times New Roman"/>
          <w:sz w:val="24"/>
          <w:szCs w:val="24"/>
        </w:rPr>
        <w:t>С</w:t>
      </w:r>
      <w:r w:rsidR="00B11165">
        <w:rPr>
          <w:rFonts w:ascii="Times New Roman" w:hAnsi="Times New Roman" w:cs="Times New Roman"/>
          <w:sz w:val="24"/>
          <w:szCs w:val="24"/>
        </w:rPr>
        <w:t xml:space="preserve">овету директоров годовой отчет о проделанной работе, а также отчет о своей деятельности в любое время по требованию </w:t>
      </w:r>
      <w:r w:rsidR="00C676DC">
        <w:rPr>
          <w:rFonts w:ascii="Times New Roman" w:hAnsi="Times New Roman" w:cs="Times New Roman"/>
          <w:sz w:val="24"/>
          <w:szCs w:val="24"/>
        </w:rPr>
        <w:t>С</w:t>
      </w:r>
      <w:r w:rsidR="00B11165">
        <w:rPr>
          <w:rFonts w:ascii="Times New Roman" w:hAnsi="Times New Roman" w:cs="Times New Roman"/>
          <w:sz w:val="24"/>
          <w:szCs w:val="24"/>
        </w:rPr>
        <w:t>овета директоров.</w:t>
      </w:r>
    </w:p>
    <w:p w:rsidR="00460309" w:rsidRPr="00B11165" w:rsidRDefault="00460309" w:rsidP="00B111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309">
        <w:rPr>
          <w:rFonts w:ascii="Times New Roman" w:eastAsia="Times New Roman" w:hAnsi="Times New Roman" w:cs="Times New Roman"/>
          <w:sz w:val="24"/>
          <w:szCs w:val="24"/>
        </w:rPr>
        <w:t>1.</w:t>
      </w:r>
      <w:r w:rsidR="00EA0DF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6030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11165">
        <w:rPr>
          <w:rFonts w:ascii="Times New Roman" w:hAnsi="Times New Roman" w:cs="Times New Roman"/>
          <w:sz w:val="24"/>
          <w:szCs w:val="24"/>
        </w:rPr>
        <w:t xml:space="preserve">При осуществлении своей деятельности Комитет руководствуется законодательством Российской Федерации, Уставом Общества, Положением о </w:t>
      </w:r>
      <w:r w:rsidR="00825FCA">
        <w:rPr>
          <w:rFonts w:ascii="Times New Roman" w:hAnsi="Times New Roman" w:cs="Times New Roman"/>
          <w:sz w:val="24"/>
          <w:szCs w:val="24"/>
        </w:rPr>
        <w:t>С</w:t>
      </w:r>
      <w:r w:rsidR="00B11165">
        <w:rPr>
          <w:rFonts w:ascii="Times New Roman" w:hAnsi="Times New Roman" w:cs="Times New Roman"/>
          <w:sz w:val="24"/>
          <w:szCs w:val="24"/>
        </w:rPr>
        <w:t xml:space="preserve">овете директоров Общества, настоящим Положением и иными внутренними документами Общества, </w:t>
      </w:r>
      <w:r w:rsidR="00B11165" w:rsidRPr="00857B29">
        <w:rPr>
          <w:rFonts w:ascii="Times New Roman" w:hAnsi="Times New Roman" w:cs="Times New Roman"/>
          <w:sz w:val="24"/>
          <w:szCs w:val="24"/>
        </w:rPr>
        <w:t>а также Кодексом корпоративного управления, рекомендованным к применению письмом Банка России от 10.04.2014 N 06-52/2463 "О Кодексе корпоративного управления".</w:t>
      </w:r>
    </w:p>
    <w:p w:rsidR="00B448FB" w:rsidRDefault="00B448FB" w:rsidP="00A54765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4765" w:rsidRPr="00B448FB" w:rsidRDefault="00A54765" w:rsidP="00A54765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48FB">
        <w:rPr>
          <w:rFonts w:ascii="Times New Roman" w:eastAsia="Times New Roman" w:hAnsi="Times New Roman" w:cs="Times New Roman"/>
          <w:sz w:val="24"/>
          <w:szCs w:val="24"/>
        </w:rPr>
        <w:t>2</w:t>
      </w:r>
      <w:r w:rsidR="00460309" w:rsidRPr="00B448F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80F5C">
        <w:rPr>
          <w:rFonts w:ascii="Times New Roman" w:eastAsia="Times New Roman" w:hAnsi="Times New Roman" w:cs="Times New Roman"/>
          <w:sz w:val="24"/>
          <w:szCs w:val="24"/>
        </w:rPr>
        <w:t>КОМПЕТЕНЦИЯ И ОБЯЗАННОСТИ КОМИТЕТА</w:t>
      </w:r>
    </w:p>
    <w:p w:rsidR="00E80F5C" w:rsidRDefault="00E80F5C" w:rsidP="00E80F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Компетенция и обязанности Комитета распространяются на следующие ключевые области: бухга</w:t>
      </w:r>
      <w:r w:rsidR="007849C9">
        <w:rPr>
          <w:rFonts w:ascii="Times New Roman" w:hAnsi="Times New Roman" w:cs="Times New Roman"/>
          <w:sz w:val="24"/>
          <w:szCs w:val="24"/>
        </w:rPr>
        <w:t>лтерская (финансовая) отчетность</w:t>
      </w:r>
      <w:r>
        <w:rPr>
          <w:rFonts w:ascii="Times New Roman" w:hAnsi="Times New Roman" w:cs="Times New Roman"/>
          <w:sz w:val="24"/>
          <w:szCs w:val="24"/>
        </w:rPr>
        <w:t>, управление рисками, внутренний контроль и корпоративное управление (в части задач внутреннего аудита</w:t>
      </w:r>
      <w:r w:rsidR="00C676D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внутренний и внешний аудит, а также противодействие противоправным действиям.</w:t>
      </w:r>
    </w:p>
    <w:p w:rsidR="00C164A6" w:rsidRPr="00C164A6" w:rsidRDefault="00C164A6" w:rsidP="00C16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4A6">
        <w:rPr>
          <w:rFonts w:ascii="Times New Roman" w:eastAsia="Times New Roman" w:hAnsi="Times New Roman" w:cs="Times New Roman"/>
          <w:sz w:val="24"/>
          <w:szCs w:val="24"/>
        </w:rPr>
        <w:t>2.2.</w:t>
      </w:r>
      <w:r w:rsidR="00F06D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64A6">
        <w:rPr>
          <w:rFonts w:ascii="Times New Roman" w:eastAsia="Times New Roman" w:hAnsi="Times New Roman" w:cs="Times New Roman"/>
          <w:sz w:val="24"/>
          <w:szCs w:val="24"/>
        </w:rPr>
        <w:t>К компетенции и обязанностям Комитета относятся:</w:t>
      </w:r>
    </w:p>
    <w:p w:rsidR="00C164A6" w:rsidRPr="00C164A6" w:rsidRDefault="00C164A6" w:rsidP="00C16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4A6">
        <w:rPr>
          <w:rFonts w:ascii="Times New Roman" w:eastAsia="Times New Roman" w:hAnsi="Times New Roman" w:cs="Times New Roman"/>
          <w:sz w:val="24"/>
          <w:szCs w:val="24"/>
        </w:rPr>
        <w:t>2.2.1. В области бухгалтерской (финансовой) отчетности</w:t>
      </w:r>
      <w:r w:rsidR="007849C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164A6" w:rsidRPr="00C164A6" w:rsidRDefault="00C164A6" w:rsidP="00C16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4A6">
        <w:rPr>
          <w:rFonts w:ascii="Times New Roman" w:eastAsia="Times New Roman" w:hAnsi="Times New Roman" w:cs="Times New Roman"/>
          <w:sz w:val="24"/>
          <w:szCs w:val="24"/>
        </w:rPr>
        <w:t>1) контроль за обеспечением полноты, точности и достоверности бухгалтерской (финансовой) отчетности Общества;</w:t>
      </w:r>
    </w:p>
    <w:p w:rsidR="00C164A6" w:rsidRPr="00C164A6" w:rsidRDefault="00C164A6" w:rsidP="00C16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4A6">
        <w:rPr>
          <w:rFonts w:ascii="Times New Roman" w:eastAsia="Times New Roman" w:hAnsi="Times New Roman" w:cs="Times New Roman"/>
          <w:sz w:val="24"/>
          <w:szCs w:val="24"/>
        </w:rPr>
        <w:t>2) анализ существенных аспектов учетной политики Общества</w:t>
      </w:r>
      <w:r w:rsidR="00DB5166">
        <w:rPr>
          <w:rFonts w:ascii="Times New Roman" w:eastAsia="Times New Roman" w:hAnsi="Times New Roman" w:cs="Times New Roman"/>
          <w:sz w:val="24"/>
          <w:szCs w:val="24"/>
        </w:rPr>
        <w:t>, а также возможно</w:t>
      </w:r>
      <w:r w:rsidR="00085DA4">
        <w:rPr>
          <w:rFonts w:ascii="Times New Roman" w:eastAsia="Times New Roman" w:hAnsi="Times New Roman" w:cs="Times New Roman"/>
          <w:sz w:val="24"/>
          <w:szCs w:val="24"/>
        </w:rPr>
        <w:t xml:space="preserve">го </w:t>
      </w:r>
      <w:r w:rsidR="00DB5166">
        <w:rPr>
          <w:rFonts w:ascii="Times New Roman" w:eastAsia="Times New Roman" w:hAnsi="Times New Roman" w:cs="Times New Roman"/>
          <w:sz w:val="24"/>
          <w:szCs w:val="24"/>
        </w:rPr>
        <w:t xml:space="preserve"> влияния</w:t>
      </w:r>
      <w:r w:rsidR="00085DA4">
        <w:rPr>
          <w:rFonts w:ascii="Times New Roman" w:eastAsia="Times New Roman" w:hAnsi="Times New Roman" w:cs="Times New Roman"/>
          <w:sz w:val="24"/>
          <w:szCs w:val="24"/>
        </w:rPr>
        <w:t xml:space="preserve">  на финансовое положение Общества изменений в области учета  и отчетности и иных изменений законодательства при  наличии таковых, в том числе на основе аналитических обзоров, подготовленных исполнительными органами, заключений (замечаний) аудитора Общества</w:t>
      </w:r>
      <w:r w:rsidRPr="00C164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64A6" w:rsidRDefault="00C164A6" w:rsidP="00C16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4A6">
        <w:rPr>
          <w:rFonts w:ascii="Times New Roman" w:eastAsia="Times New Roman" w:hAnsi="Times New Roman" w:cs="Times New Roman"/>
          <w:sz w:val="24"/>
          <w:szCs w:val="24"/>
        </w:rPr>
        <w:t>3) участие в рассмотрении существенных вопросов и суждений в отношении бухгалтерской (</w:t>
      </w:r>
      <w:r w:rsidR="00085DA4">
        <w:rPr>
          <w:rFonts w:ascii="Times New Roman" w:eastAsia="Times New Roman" w:hAnsi="Times New Roman" w:cs="Times New Roman"/>
          <w:sz w:val="24"/>
          <w:szCs w:val="24"/>
        </w:rPr>
        <w:t>финансовой) отчетности Общества;</w:t>
      </w:r>
    </w:p>
    <w:p w:rsidR="00085DA4" w:rsidRPr="00A37939" w:rsidRDefault="009344AC" w:rsidP="00C16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проведение</w:t>
      </w:r>
      <w:r w:rsidR="00085DA4">
        <w:rPr>
          <w:rFonts w:ascii="Times New Roman" w:eastAsia="Times New Roman" w:hAnsi="Times New Roman" w:cs="Times New Roman"/>
          <w:sz w:val="24"/>
          <w:szCs w:val="24"/>
        </w:rPr>
        <w:t xml:space="preserve"> оценк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085DA4">
        <w:rPr>
          <w:rFonts w:ascii="Times New Roman" w:eastAsia="Times New Roman" w:hAnsi="Times New Roman" w:cs="Times New Roman"/>
          <w:sz w:val="24"/>
          <w:szCs w:val="24"/>
        </w:rPr>
        <w:t xml:space="preserve"> влияния на положение Общества операций и сделок, активов и обязательств, отраженных на </w:t>
      </w:r>
      <w:r w:rsidR="0049437E" w:rsidRPr="00F06D35">
        <w:rPr>
          <w:rFonts w:ascii="Times New Roman" w:eastAsia="Times New Roman" w:hAnsi="Times New Roman" w:cs="Times New Roman"/>
          <w:sz w:val="24"/>
          <w:szCs w:val="24"/>
        </w:rPr>
        <w:t>забалансовых счетах Общества</w:t>
      </w:r>
      <w:r w:rsidR="00085DA4" w:rsidRPr="00F06D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5DA4" w:rsidRPr="00C164A6" w:rsidRDefault="00085DA4" w:rsidP="00C16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5)</w:t>
      </w:r>
      <w:r w:rsidR="009344AC"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осуществление предварительного рассмотрения до утверждения Советом директоров материалов в целях подготовки заключений по вопросам об одобрении сделок, в совершении которых имеется заинтересованность, вынесенных на одобрение Совета директоров;</w:t>
      </w:r>
    </w:p>
    <w:p w:rsidR="00C164A6" w:rsidRPr="00C164A6" w:rsidRDefault="00C164A6" w:rsidP="00C16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4A6">
        <w:rPr>
          <w:rFonts w:ascii="Times New Roman" w:eastAsia="Times New Roman" w:hAnsi="Times New Roman" w:cs="Times New Roman"/>
          <w:sz w:val="24"/>
          <w:szCs w:val="24"/>
        </w:rPr>
        <w:t>2.2.2. В области управления рисками, внутреннего контроля и в области корпоративного управления:</w:t>
      </w:r>
    </w:p>
    <w:p w:rsidR="00C164A6" w:rsidRPr="00C164A6" w:rsidRDefault="00C164A6" w:rsidP="00C16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4A6">
        <w:rPr>
          <w:rFonts w:ascii="Times New Roman" w:eastAsia="Times New Roman" w:hAnsi="Times New Roman" w:cs="Times New Roman"/>
          <w:sz w:val="24"/>
          <w:szCs w:val="24"/>
        </w:rPr>
        <w:t>1) контроль за надежностью и эффективностью системы управления рисками и внутреннего контроля и системы корпоративного управления, включая оценку эффективности процедур управления рисками и внутреннего контроля Общества, практики корпоративного управления, и подготовка предложений по их совершенствованию;</w:t>
      </w:r>
    </w:p>
    <w:p w:rsidR="00C164A6" w:rsidRPr="00C164A6" w:rsidRDefault="00C164A6" w:rsidP="00C16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4A6">
        <w:rPr>
          <w:rFonts w:ascii="Times New Roman" w:eastAsia="Times New Roman" w:hAnsi="Times New Roman" w:cs="Times New Roman"/>
          <w:sz w:val="24"/>
          <w:szCs w:val="24"/>
        </w:rPr>
        <w:t>2) анализ и оценка исполнения политики Общества в области управления рисками и внутреннего контроля;</w:t>
      </w:r>
    </w:p>
    <w:p w:rsidR="009344AC" w:rsidRPr="00F06D35" w:rsidRDefault="00A37939" w:rsidP="00C16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D35">
        <w:rPr>
          <w:rFonts w:ascii="Times New Roman" w:eastAsia="Times New Roman" w:hAnsi="Times New Roman" w:cs="Times New Roman"/>
          <w:sz w:val="24"/>
          <w:szCs w:val="24"/>
        </w:rPr>
        <w:t>3</w:t>
      </w:r>
      <w:r w:rsidR="009344AC" w:rsidRPr="00F06D35">
        <w:rPr>
          <w:rFonts w:ascii="Times New Roman" w:eastAsia="Times New Roman" w:hAnsi="Times New Roman" w:cs="Times New Roman"/>
          <w:sz w:val="24"/>
          <w:szCs w:val="24"/>
        </w:rPr>
        <w:t>)</w:t>
      </w:r>
      <w:r w:rsidR="00F06D35" w:rsidRPr="00F06D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44AC" w:rsidRPr="00F06D35">
        <w:rPr>
          <w:rFonts w:ascii="Times New Roman" w:eastAsia="Times New Roman" w:hAnsi="Times New Roman" w:cs="Times New Roman"/>
          <w:sz w:val="24"/>
          <w:szCs w:val="24"/>
        </w:rPr>
        <w:t>предварительное рассмотрение до утверждения Советом директоров  изменений в политику в области управления рисками и внутреннего контроля  Общества;</w:t>
      </w:r>
    </w:p>
    <w:p w:rsidR="00A37939" w:rsidRPr="00F06D35" w:rsidRDefault="00A37939" w:rsidP="00C16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D35">
        <w:rPr>
          <w:rFonts w:ascii="Times New Roman" w:eastAsia="Times New Roman" w:hAnsi="Times New Roman" w:cs="Times New Roman"/>
          <w:sz w:val="24"/>
          <w:szCs w:val="24"/>
        </w:rPr>
        <w:t>4</w:t>
      </w:r>
      <w:r w:rsidR="009344AC" w:rsidRPr="00F06D35">
        <w:rPr>
          <w:rFonts w:ascii="Times New Roman" w:eastAsia="Times New Roman" w:hAnsi="Times New Roman" w:cs="Times New Roman"/>
          <w:sz w:val="24"/>
          <w:szCs w:val="24"/>
        </w:rPr>
        <w:t>)  содействие в поддержании эффективного взаимодействия между подразделениями, ответственными за организацию  управления рисками, внутреннего контроля</w:t>
      </w:r>
      <w:r w:rsidR="006A20BA" w:rsidRPr="00F06D35">
        <w:rPr>
          <w:rFonts w:ascii="Times New Roman" w:eastAsia="Times New Roman" w:hAnsi="Times New Roman" w:cs="Times New Roman"/>
          <w:sz w:val="24"/>
          <w:szCs w:val="24"/>
        </w:rPr>
        <w:t xml:space="preserve"> и внутреннего аудита Общества, в том числе в рамках проведения оценки надежности</w:t>
      </w:r>
      <w:r w:rsidRPr="00F06D35">
        <w:rPr>
          <w:rFonts w:ascii="Times New Roman" w:eastAsia="Times New Roman" w:hAnsi="Times New Roman" w:cs="Times New Roman"/>
          <w:sz w:val="24"/>
          <w:szCs w:val="24"/>
        </w:rPr>
        <w:t xml:space="preserve"> и эффективности управления рисками и внутреннего контроля</w:t>
      </w:r>
      <w:r w:rsidR="00535554" w:rsidRPr="00F06D3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344AC" w:rsidRPr="00A37939" w:rsidRDefault="00A37939" w:rsidP="00C16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164A6">
        <w:rPr>
          <w:rFonts w:ascii="Times New Roman" w:eastAsia="Times New Roman" w:hAnsi="Times New Roman" w:cs="Times New Roman"/>
          <w:sz w:val="24"/>
          <w:szCs w:val="24"/>
        </w:rPr>
        <w:t>) контроль процедур, обеспечивающих соблюдение Обществом требований законо</w:t>
      </w:r>
      <w:r>
        <w:rPr>
          <w:rFonts w:ascii="Times New Roman" w:eastAsia="Times New Roman" w:hAnsi="Times New Roman" w:cs="Times New Roman"/>
          <w:sz w:val="24"/>
          <w:szCs w:val="24"/>
        </w:rPr>
        <w:t>дательства Российской Федерации;</w:t>
      </w:r>
    </w:p>
    <w:p w:rsidR="00C164A6" w:rsidRPr="00C164A6" w:rsidRDefault="00C164A6" w:rsidP="00C16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4A6">
        <w:rPr>
          <w:rFonts w:ascii="Times New Roman" w:eastAsia="Times New Roman" w:hAnsi="Times New Roman" w:cs="Times New Roman"/>
          <w:sz w:val="24"/>
          <w:szCs w:val="24"/>
        </w:rPr>
        <w:t>2.2.3. В области проведения внутреннего и внешнего аудита:</w:t>
      </w:r>
    </w:p>
    <w:p w:rsidR="00C164A6" w:rsidRPr="00C164A6" w:rsidRDefault="00C164A6" w:rsidP="00C16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4A6">
        <w:rPr>
          <w:rFonts w:ascii="Times New Roman" w:eastAsia="Times New Roman" w:hAnsi="Times New Roman" w:cs="Times New Roman"/>
          <w:sz w:val="24"/>
          <w:szCs w:val="24"/>
        </w:rPr>
        <w:t>1) обеспечение независимости и объективности осуществления функции внутреннего аудита;</w:t>
      </w:r>
    </w:p>
    <w:p w:rsidR="00C164A6" w:rsidRPr="00F06D35" w:rsidRDefault="00C164A6" w:rsidP="00C16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4A6">
        <w:rPr>
          <w:rFonts w:ascii="Times New Roman" w:eastAsia="Times New Roman" w:hAnsi="Times New Roman" w:cs="Times New Roman"/>
          <w:sz w:val="24"/>
          <w:szCs w:val="24"/>
        </w:rPr>
        <w:t>2)</w:t>
      </w:r>
      <w:r w:rsidR="00F06D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42B1" w:rsidRPr="00A4653D">
        <w:rPr>
          <w:rFonts w:ascii="Times New Roman" w:eastAsia="Times New Roman" w:hAnsi="Times New Roman" w:cs="Times New Roman"/>
          <w:sz w:val="24"/>
          <w:szCs w:val="24"/>
        </w:rPr>
        <w:t xml:space="preserve">предварительное </w:t>
      </w:r>
      <w:r w:rsidRPr="00C164A6">
        <w:rPr>
          <w:rFonts w:ascii="Times New Roman" w:eastAsia="Times New Roman" w:hAnsi="Times New Roman" w:cs="Times New Roman"/>
          <w:sz w:val="24"/>
          <w:szCs w:val="24"/>
        </w:rPr>
        <w:t>рассмотрение</w:t>
      </w:r>
      <w:r w:rsidR="007A42B1">
        <w:rPr>
          <w:rFonts w:ascii="Times New Roman" w:eastAsia="Times New Roman" w:hAnsi="Times New Roman" w:cs="Times New Roman"/>
          <w:sz w:val="24"/>
          <w:szCs w:val="24"/>
        </w:rPr>
        <w:t xml:space="preserve"> проекта</w:t>
      </w:r>
      <w:r w:rsidRPr="00C164A6">
        <w:rPr>
          <w:rFonts w:ascii="Times New Roman" w:eastAsia="Times New Roman" w:hAnsi="Times New Roman" w:cs="Times New Roman"/>
          <w:sz w:val="24"/>
          <w:szCs w:val="24"/>
        </w:rPr>
        <w:t xml:space="preserve"> политики Общества в </w:t>
      </w:r>
      <w:r w:rsidRPr="00F06D35">
        <w:rPr>
          <w:rFonts w:ascii="Times New Roman" w:eastAsia="Times New Roman" w:hAnsi="Times New Roman" w:cs="Times New Roman"/>
          <w:sz w:val="24"/>
          <w:szCs w:val="24"/>
        </w:rPr>
        <w:t xml:space="preserve">области </w:t>
      </w:r>
      <w:r w:rsidR="00A37850" w:rsidRPr="00F06D35">
        <w:rPr>
          <w:rFonts w:ascii="Times New Roman" w:eastAsia="Times New Roman" w:hAnsi="Times New Roman" w:cs="Times New Roman"/>
          <w:sz w:val="24"/>
          <w:szCs w:val="24"/>
        </w:rPr>
        <w:t xml:space="preserve">организации и осуществления </w:t>
      </w:r>
      <w:r w:rsidRPr="00F06D35">
        <w:rPr>
          <w:rFonts w:ascii="Times New Roman" w:eastAsia="Times New Roman" w:hAnsi="Times New Roman" w:cs="Times New Roman"/>
          <w:sz w:val="24"/>
          <w:szCs w:val="24"/>
        </w:rPr>
        <w:t xml:space="preserve">внутреннего аудита </w:t>
      </w:r>
      <w:r w:rsidR="007A42B1" w:rsidRPr="00A4653D">
        <w:rPr>
          <w:rFonts w:ascii="Times New Roman" w:eastAsia="Times New Roman" w:hAnsi="Times New Roman" w:cs="Times New Roman"/>
          <w:sz w:val="24"/>
          <w:szCs w:val="24"/>
        </w:rPr>
        <w:t xml:space="preserve">до вынесения на рассмотрение Совета директоров, а также последующие изменения </w:t>
      </w:r>
      <w:r w:rsidR="007A42B1" w:rsidRPr="00F06D35">
        <w:rPr>
          <w:rFonts w:ascii="Times New Roman" w:eastAsia="Times New Roman" w:hAnsi="Times New Roman" w:cs="Times New Roman"/>
          <w:sz w:val="24"/>
          <w:szCs w:val="24"/>
        </w:rPr>
        <w:t>в такую политику</w:t>
      </w:r>
      <w:r w:rsidRPr="00F06D3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64A6" w:rsidRPr="00F06D35" w:rsidRDefault="00156A26" w:rsidP="00C16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C164A6" w:rsidRPr="00C164A6">
        <w:rPr>
          <w:rFonts w:ascii="Times New Roman" w:eastAsia="Times New Roman" w:hAnsi="Times New Roman" w:cs="Times New Roman"/>
          <w:sz w:val="24"/>
          <w:szCs w:val="24"/>
        </w:rPr>
        <w:t xml:space="preserve">) рассмотрение </w:t>
      </w:r>
      <w:r w:rsidR="007A42B1" w:rsidRPr="00A37939">
        <w:rPr>
          <w:rFonts w:ascii="Times New Roman" w:eastAsia="Times New Roman" w:hAnsi="Times New Roman" w:cs="Times New Roman"/>
          <w:sz w:val="24"/>
          <w:szCs w:val="24"/>
        </w:rPr>
        <w:t>ежегодного</w:t>
      </w:r>
      <w:r w:rsidR="00F06D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64A6" w:rsidRPr="00C164A6">
        <w:rPr>
          <w:rFonts w:ascii="Times New Roman" w:eastAsia="Times New Roman" w:hAnsi="Times New Roman" w:cs="Times New Roman"/>
          <w:sz w:val="24"/>
          <w:szCs w:val="24"/>
        </w:rPr>
        <w:t xml:space="preserve">плана </w:t>
      </w:r>
      <w:r w:rsidR="00A37939" w:rsidRPr="00A37939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  <w:r w:rsidR="00A37939" w:rsidRPr="00F06D35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и </w:t>
      </w:r>
      <w:r w:rsidR="00C164A6" w:rsidRPr="00F06D35">
        <w:rPr>
          <w:rFonts w:ascii="Times New Roman" w:eastAsia="Times New Roman" w:hAnsi="Times New Roman" w:cs="Times New Roman"/>
          <w:sz w:val="24"/>
          <w:szCs w:val="24"/>
        </w:rPr>
        <w:t xml:space="preserve">бюджета </w:t>
      </w:r>
      <w:r w:rsidR="00F06D35">
        <w:rPr>
          <w:rFonts w:ascii="Times New Roman" w:eastAsia="Times New Roman" w:hAnsi="Times New Roman" w:cs="Times New Roman"/>
          <w:sz w:val="24"/>
          <w:szCs w:val="24"/>
        </w:rPr>
        <w:t>внутреннего аудита;</w:t>
      </w:r>
    </w:p>
    <w:p w:rsidR="00C164A6" w:rsidRPr="00A37939" w:rsidRDefault="00C676DC" w:rsidP="00C16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C164A6" w:rsidRPr="00C164A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7A42B1">
        <w:rPr>
          <w:rFonts w:ascii="Times New Roman" w:eastAsia="Times New Roman" w:hAnsi="Times New Roman" w:cs="Times New Roman"/>
          <w:sz w:val="24"/>
          <w:szCs w:val="24"/>
        </w:rPr>
        <w:t xml:space="preserve">предварительное </w:t>
      </w:r>
      <w:r w:rsidR="00C164A6" w:rsidRPr="00C164A6">
        <w:rPr>
          <w:rFonts w:ascii="Times New Roman" w:eastAsia="Times New Roman" w:hAnsi="Times New Roman" w:cs="Times New Roman"/>
          <w:sz w:val="24"/>
          <w:szCs w:val="24"/>
        </w:rPr>
        <w:t>рассмотрение вопросов о назначении (освобождении от должно</w:t>
      </w:r>
      <w:r w:rsidR="00156A26">
        <w:rPr>
          <w:rFonts w:ascii="Times New Roman" w:eastAsia="Times New Roman" w:hAnsi="Times New Roman" w:cs="Times New Roman"/>
          <w:sz w:val="24"/>
          <w:szCs w:val="24"/>
        </w:rPr>
        <w:t xml:space="preserve">сти) </w:t>
      </w:r>
      <w:r w:rsidR="00857B29" w:rsidRPr="00F06D35">
        <w:rPr>
          <w:rFonts w:ascii="Times New Roman" w:eastAsia="Times New Roman" w:hAnsi="Times New Roman" w:cs="Times New Roman"/>
          <w:sz w:val="24"/>
          <w:szCs w:val="24"/>
        </w:rPr>
        <w:t>Р</w:t>
      </w:r>
      <w:r w:rsidR="00156A26" w:rsidRPr="00F06D35">
        <w:rPr>
          <w:rFonts w:ascii="Times New Roman" w:eastAsia="Times New Roman" w:hAnsi="Times New Roman" w:cs="Times New Roman"/>
          <w:sz w:val="24"/>
          <w:szCs w:val="24"/>
        </w:rPr>
        <w:t>уководителя</w:t>
      </w:r>
      <w:r w:rsidR="00F06D35" w:rsidRPr="00F06D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64A6" w:rsidRPr="00F06D35">
        <w:rPr>
          <w:rFonts w:ascii="Times New Roman" w:eastAsia="Times New Roman" w:hAnsi="Times New Roman" w:cs="Times New Roman"/>
          <w:sz w:val="24"/>
          <w:szCs w:val="24"/>
        </w:rPr>
        <w:t>внутреннего аудита</w:t>
      </w:r>
      <w:r w:rsidR="00C164A6" w:rsidRPr="00C164A6">
        <w:rPr>
          <w:rFonts w:ascii="Times New Roman" w:eastAsia="Times New Roman" w:hAnsi="Times New Roman" w:cs="Times New Roman"/>
          <w:sz w:val="24"/>
          <w:szCs w:val="24"/>
        </w:rPr>
        <w:t xml:space="preserve"> и размере его вознаграждения</w:t>
      </w:r>
      <w:r w:rsidR="007A42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A42B1" w:rsidRPr="00A37939">
        <w:rPr>
          <w:rFonts w:ascii="Times New Roman" w:eastAsia="Times New Roman" w:hAnsi="Times New Roman" w:cs="Times New Roman"/>
          <w:sz w:val="24"/>
          <w:szCs w:val="24"/>
        </w:rPr>
        <w:t>ключевых показателях его эффективности</w:t>
      </w:r>
      <w:r w:rsidR="00C164A6" w:rsidRPr="00A379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64A6" w:rsidRPr="00C164A6" w:rsidRDefault="00C676DC" w:rsidP="00C16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C164A6" w:rsidRPr="00C164A6">
        <w:rPr>
          <w:rFonts w:ascii="Times New Roman" w:eastAsia="Times New Roman" w:hAnsi="Times New Roman" w:cs="Times New Roman"/>
          <w:sz w:val="24"/>
          <w:szCs w:val="24"/>
        </w:rPr>
        <w:t>) рассмотрение существующих ограничений полномочий или бюджета на реализацию функции внутреннего аудита, способных негативно повлиять на эффективное осуществление функции внутреннего аудита;</w:t>
      </w:r>
    </w:p>
    <w:p w:rsidR="00C164A6" w:rsidRPr="003A6EAD" w:rsidRDefault="00C676DC" w:rsidP="00C16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C164A6" w:rsidRPr="00C164A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C164A6" w:rsidRPr="003A6EAD">
        <w:rPr>
          <w:rFonts w:ascii="Times New Roman" w:eastAsia="Times New Roman" w:hAnsi="Times New Roman" w:cs="Times New Roman"/>
          <w:sz w:val="24"/>
          <w:szCs w:val="24"/>
        </w:rPr>
        <w:t>анализ и оценка эффективности осуществления функции внутреннего аудита</w:t>
      </w:r>
      <w:r w:rsidR="00857B29" w:rsidRPr="003A6EAD">
        <w:rPr>
          <w:rFonts w:ascii="Times New Roman" w:eastAsia="Times New Roman" w:hAnsi="Times New Roman" w:cs="Times New Roman"/>
          <w:sz w:val="24"/>
          <w:szCs w:val="24"/>
        </w:rPr>
        <w:t>,</w:t>
      </w:r>
      <w:r w:rsidR="00857B29">
        <w:rPr>
          <w:rFonts w:ascii="Times New Roman" w:eastAsia="Times New Roman" w:hAnsi="Times New Roman" w:cs="Times New Roman"/>
          <w:sz w:val="24"/>
          <w:szCs w:val="24"/>
        </w:rPr>
        <w:t xml:space="preserve"> рассмотрение на </w:t>
      </w:r>
      <w:r w:rsidR="00223244" w:rsidRPr="003A6EAD">
        <w:rPr>
          <w:rFonts w:ascii="Times New Roman" w:eastAsia="Times New Roman" w:hAnsi="Times New Roman" w:cs="Times New Roman"/>
          <w:sz w:val="24"/>
          <w:szCs w:val="24"/>
        </w:rPr>
        <w:t>ежегодной основ</w:t>
      </w:r>
      <w:r w:rsidR="00857B29" w:rsidRPr="003A6EAD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223244" w:rsidRPr="003A6EAD">
        <w:rPr>
          <w:rFonts w:ascii="Times New Roman" w:eastAsia="Times New Roman" w:hAnsi="Times New Roman" w:cs="Times New Roman"/>
          <w:sz w:val="24"/>
          <w:szCs w:val="24"/>
        </w:rPr>
        <w:t xml:space="preserve"> результат</w:t>
      </w:r>
      <w:r w:rsidR="00857B29" w:rsidRPr="003A6EAD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223244" w:rsidRPr="003A6EAD">
        <w:rPr>
          <w:rFonts w:ascii="Times New Roman" w:eastAsia="Times New Roman" w:hAnsi="Times New Roman" w:cs="Times New Roman"/>
          <w:sz w:val="24"/>
          <w:szCs w:val="24"/>
        </w:rPr>
        <w:t xml:space="preserve"> внутренней оценки  функции внутреннего аудита, проводимой </w:t>
      </w:r>
      <w:r w:rsidR="00857B29" w:rsidRPr="003A6EAD">
        <w:rPr>
          <w:rFonts w:ascii="Times New Roman" w:eastAsia="Times New Roman" w:hAnsi="Times New Roman" w:cs="Times New Roman"/>
          <w:sz w:val="24"/>
          <w:szCs w:val="24"/>
        </w:rPr>
        <w:t>Руководителем</w:t>
      </w:r>
      <w:r w:rsidR="00223244" w:rsidRPr="003A6EAD">
        <w:rPr>
          <w:rFonts w:ascii="Times New Roman" w:eastAsia="Times New Roman" w:hAnsi="Times New Roman" w:cs="Times New Roman"/>
          <w:sz w:val="24"/>
          <w:szCs w:val="24"/>
        </w:rPr>
        <w:t xml:space="preserve"> внутреннего аудита в соответствии с Международным профессиональным  стандартом внутреннего аудита</w:t>
      </w:r>
      <w:r w:rsidR="00C164A6" w:rsidRPr="003A6EA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23244" w:rsidRPr="00A4653D" w:rsidRDefault="007849C9" w:rsidP="00C16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EAD">
        <w:rPr>
          <w:rFonts w:ascii="Times New Roman" w:eastAsia="Times New Roman" w:hAnsi="Times New Roman" w:cs="Times New Roman"/>
          <w:sz w:val="24"/>
          <w:szCs w:val="24"/>
        </w:rPr>
        <w:t>7</w:t>
      </w:r>
      <w:r w:rsidR="00223244" w:rsidRPr="003A6EAD">
        <w:rPr>
          <w:rFonts w:ascii="Times New Roman" w:eastAsia="Times New Roman" w:hAnsi="Times New Roman" w:cs="Times New Roman"/>
          <w:sz w:val="24"/>
          <w:szCs w:val="24"/>
        </w:rPr>
        <w:t>)</w:t>
      </w:r>
      <w:r w:rsidR="00223244" w:rsidRPr="00A4653D">
        <w:rPr>
          <w:rFonts w:ascii="Times New Roman" w:eastAsia="Times New Roman" w:hAnsi="Times New Roman" w:cs="Times New Roman"/>
          <w:sz w:val="24"/>
          <w:szCs w:val="24"/>
        </w:rPr>
        <w:t xml:space="preserve"> рассмотрение результатов внешней оценки внутреннего аудита Общества и пре</w:t>
      </w:r>
      <w:r w:rsidR="00F06D35">
        <w:rPr>
          <w:rFonts w:ascii="Times New Roman" w:eastAsia="Times New Roman" w:hAnsi="Times New Roman" w:cs="Times New Roman"/>
          <w:sz w:val="24"/>
          <w:szCs w:val="24"/>
        </w:rPr>
        <w:t>дставление их Совету директоров;</w:t>
      </w:r>
    </w:p>
    <w:p w:rsidR="00C164A6" w:rsidRPr="00C164A6" w:rsidRDefault="00044E06" w:rsidP="00C16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EAD">
        <w:rPr>
          <w:rFonts w:ascii="Times New Roman" w:eastAsia="Times New Roman" w:hAnsi="Times New Roman" w:cs="Times New Roman"/>
          <w:sz w:val="24"/>
          <w:szCs w:val="24"/>
        </w:rPr>
        <w:t>8</w:t>
      </w:r>
      <w:r w:rsidR="00C164A6" w:rsidRPr="003A6EAD">
        <w:rPr>
          <w:rFonts w:ascii="Times New Roman" w:eastAsia="Times New Roman" w:hAnsi="Times New Roman" w:cs="Times New Roman"/>
          <w:sz w:val="24"/>
          <w:szCs w:val="24"/>
        </w:rPr>
        <w:t>) оценка независимости, объективности и отсутствия конфликта интересов внешн</w:t>
      </w:r>
      <w:r w:rsidR="00E02D42" w:rsidRPr="003A6EAD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F06D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64A6" w:rsidRPr="003A6EAD">
        <w:rPr>
          <w:rFonts w:ascii="Times New Roman" w:eastAsia="Times New Roman" w:hAnsi="Times New Roman" w:cs="Times New Roman"/>
          <w:sz w:val="24"/>
          <w:szCs w:val="24"/>
        </w:rPr>
        <w:t>аудитор</w:t>
      </w:r>
      <w:r w:rsidR="00E02D42" w:rsidRPr="003A6EA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164A6" w:rsidRPr="003A6EAD">
        <w:rPr>
          <w:rFonts w:ascii="Times New Roman" w:eastAsia="Times New Roman" w:hAnsi="Times New Roman" w:cs="Times New Roman"/>
          <w:sz w:val="24"/>
          <w:szCs w:val="24"/>
        </w:rPr>
        <w:t xml:space="preserve"> Общества, включая оценку кандидатов в аудиторы Общества, выработку предложений по утверждению и отстранению</w:t>
      </w:r>
      <w:r w:rsidR="00F06D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64A6" w:rsidRPr="003A6EAD">
        <w:rPr>
          <w:rFonts w:ascii="Times New Roman" w:eastAsia="Times New Roman" w:hAnsi="Times New Roman" w:cs="Times New Roman"/>
          <w:sz w:val="24"/>
          <w:szCs w:val="24"/>
        </w:rPr>
        <w:t>внешн</w:t>
      </w:r>
      <w:r w:rsidR="007849C9" w:rsidRPr="003A6EAD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C164A6" w:rsidRPr="003A6EAD">
        <w:rPr>
          <w:rFonts w:ascii="Times New Roman" w:eastAsia="Times New Roman" w:hAnsi="Times New Roman" w:cs="Times New Roman"/>
          <w:sz w:val="24"/>
          <w:szCs w:val="24"/>
        </w:rPr>
        <w:t xml:space="preserve"> аудитор</w:t>
      </w:r>
      <w:r w:rsidR="007849C9" w:rsidRPr="003A6EA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164A6" w:rsidRPr="003A6EAD">
        <w:rPr>
          <w:rFonts w:ascii="Times New Roman" w:eastAsia="Times New Roman" w:hAnsi="Times New Roman" w:cs="Times New Roman"/>
          <w:sz w:val="24"/>
          <w:szCs w:val="24"/>
        </w:rPr>
        <w:t xml:space="preserve"> Общества, по оплате </w:t>
      </w:r>
      <w:r w:rsidR="007849C9" w:rsidRPr="003A6EAD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C164A6" w:rsidRPr="003A6EAD">
        <w:rPr>
          <w:rFonts w:ascii="Times New Roman" w:eastAsia="Times New Roman" w:hAnsi="Times New Roman" w:cs="Times New Roman"/>
          <w:sz w:val="24"/>
          <w:szCs w:val="24"/>
        </w:rPr>
        <w:t xml:space="preserve"> услуг и условиям </w:t>
      </w:r>
      <w:r w:rsidR="007849C9" w:rsidRPr="003A6EAD">
        <w:rPr>
          <w:rFonts w:ascii="Times New Roman" w:eastAsia="Times New Roman" w:hAnsi="Times New Roman" w:cs="Times New Roman"/>
          <w:sz w:val="24"/>
          <w:szCs w:val="24"/>
        </w:rPr>
        <w:t xml:space="preserve">его </w:t>
      </w:r>
      <w:r w:rsidR="00C164A6" w:rsidRPr="003A6EAD">
        <w:rPr>
          <w:rFonts w:ascii="Times New Roman" w:eastAsia="Times New Roman" w:hAnsi="Times New Roman" w:cs="Times New Roman"/>
          <w:sz w:val="24"/>
          <w:szCs w:val="24"/>
        </w:rPr>
        <w:t>привлечения;</w:t>
      </w:r>
    </w:p>
    <w:p w:rsidR="00C164A6" w:rsidRPr="00C164A6" w:rsidRDefault="00044E06" w:rsidP="00C16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C164A6" w:rsidRPr="00C164A6">
        <w:rPr>
          <w:rFonts w:ascii="Times New Roman" w:eastAsia="Times New Roman" w:hAnsi="Times New Roman" w:cs="Times New Roman"/>
          <w:sz w:val="24"/>
          <w:szCs w:val="24"/>
        </w:rPr>
        <w:t>) надзор за проведением внешнего аудита и оценка качества выполнения аудиторской проверки и заключений аудитор</w:t>
      </w:r>
      <w:r w:rsidR="007849C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164A6" w:rsidRPr="00C164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64A6" w:rsidRPr="00C164A6" w:rsidRDefault="00044E06" w:rsidP="00C16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C164A6" w:rsidRPr="00C164A6">
        <w:rPr>
          <w:rFonts w:ascii="Times New Roman" w:eastAsia="Times New Roman" w:hAnsi="Times New Roman" w:cs="Times New Roman"/>
          <w:sz w:val="24"/>
          <w:szCs w:val="24"/>
        </w:rPr>
        <w:t xml:space="preserve">) обеспечение эффективного взаимодействия между </w:t>
      </w:r>
      <w:r w:rsidR="00857B29" w:rsidRPr="00F06D35">
        <w:rPr>
          <w:rFonts w:ascii="Times New Roman" w:eastAsia="Times New Roman" w:hAnsi="Times New Roman" w:cs="Times New Roman"/>
          <w:sz w:val="24"/>
          <w:szCs w:val="24"/>
        </w:rPr>
        <w:t>Руководителем</w:t>
      </w:r>
      <w:r w:rsidR="00C164A6" w:rsidRPr="00F06D35">
        <w:rPr>
          <w:rFonts w:ascii="Times New Roman" w:eastAsia="Times New Roman" w:hAnsi="Times New Roman" w:cs="Times New Roman"/>
          <w:sz w:val="24"/>
          <w:szCs w:val="24"/>
        </w:rPr>
        <w:t xml:space="preserve"> внутреннего аудита</w:t>
      </w:r>
      <w:r w:rsidR="00C164A6" w:rsidRPr="00C164A6">
        <w:rPr>
          <w:rFonts w:ascii="Times New Roman" w:eastAsia="Times New Roman" w:hAnsi="Times New Roman" w:cs="Times New Roman"/>
          <w:sz w:val="24"/>
          <w:szCs w:val="24"/>
        </w:rPr>
        <w:t xml:space="preserve"> и внешним</w:t>
      </w:r>
      <w:r w:rsidR="00F06D35">
        <w:rPr>
          <w:rFonts w:ascii="Times New Roman" w:eastAsia="Times New Roman" w:hAnsi="Times New Roman" w:cs="Times New Roman"/>
          <w:sz w:val="24"/>
          <w:szCs w:val="24"/>
        </w:rPr>
        <w:t xml:space="preserve">  а</w:t>
      </w:r>
      <w:r w:rsidR="00C164A6" w:rsidRPr="00C164A6">
        <w:rPr>
          <w:rFonts w:ascii="Times New Roman" w:eastAsia="Times New Roman" w:hAnsi="Times New Roman" w:cs="Times New Roman"/>
          <w:sz w:val="24"/>
          <w:szCs w:val="24"/>
        </w:rPr>
        <w:t>удитор</w:t>
      </w:r>
      <w:r w:rsidR="00E02D42" w:rsidRPr="00A37939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F06D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64A6" w:rsidRPr="00C164A6">
        <w:rPr>
          <w:rFonts w:ascii="Times New Roman" w:eastAsia="Times New Roman" w:hAnsi="Times New Roman" w:cs="Times New Roman"/>
          <w:sz w:val="24"/>
          <w:szCs w:val="24"/>
        </w:rPr>
        <w:t>Общества;</w:t>
      </w:r>
    </w:p>
    <w:p w:rsidR="00C164A6" w:rsidRPr="00C164A6" w:rsidRDefault="00C164A6" w:rsidP="00C16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4A6">
        <w:rPr>
          <w:rFonts w:ascii="Times New Roman" w:eastAsia="Times New Roman" w:hAnsi="Times New Roman" w:cs="Times New Roman"/>
          <w:sz w:val="24"/>
          <w:szCs w:val="24"/>
        </w:rPr>
        <w:t>2.2.4. В области противодействия противоправным и (или) недобросовестным действиям работников Общества и третьих лиц:</w:t>
      </w:r>
    </w:p>
    <w:p w:rsidR="00C164A6" w:rsidRPr="00C164A6" w:rsidRDefault="00C164A6" w:rsidP="00C16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4A6">
        <w:rPr>
          <w:rFonts w:ascii="Times New Roman" w:eastAsia="Times New Roman" w:hAnsi="Times New Roman" w:cs="Times New Roman"/>
          <w:sz w:val="24"/>
          <w:szCs w:val="24"/>
        </w:rPr>
        <w:t xml:space="preserve">1) оценка и </w:t>
      </w:r>
      <w:r w:rsidRPr="00A37939">
        <w:rPr>
          <w:rFonts w:ascii="Times New Roman" w:eastAsia="Times New Roman" w:hAnsi="Times New Roman" w:cs="Times New Roman"/>
          <w:sz w:val="24"/>
          <w:szCs w:val="24"/>
        </w:rPr>
        <w:t xml:space="preserve">контроль </w:t>
      </w:r>
      <w:r w:rsidR="007849C9" w:rsidRPr="00A37939">
        <w:rPr>
          <w:rFonts w:ascii="Times New Roman" w:eastAsia="Times New Roman" w:hAnsi="Times New Roman" w:cs="Times New Roman"/>
          <w:sz w:val="24"/>
          <w:szCs w:val="24"/>
        </w:rPr>
        <w:t>выявления и противодействия недобросовестным действиям</w:t>
      </w:r>
      <w:r w:rsidRPr="00A37939">
        <w:rPr>
          <w:rFonts w:ascii="Times New Roman" w:eastAsia="Times New Roman" w:hAnsi="Times New Roman" w:cs="Times New Roman"/>
          <w:sz w:val="24"/>
          <w:szCs w:val="24"/>
        </w:rPr>
        <w:t xml:space="preserve"> работников</w:t>
      </w:r>
      <w:r w:rsidRPr="00C164A6">
        <w:rPr>
          <w:rFonts w:ascii="Times New Roman" w:eastAsia="Times New Roman" w:hAnsi="Times New Roman" w:cs="Times New Roman"/>
          <w:sz w:val="24"/>
          <w:szCs w:val="24"/>
        </w:rPr>
        <w:t xml:space="preserve"> Общества и третьих лиц, а также об иных нарушениях в Обществе;</w:t>
      </w:r>
    </w:p>
    <w:p w:rsidR="00C164A6" w:rsidRPr="00C164A6" w:rsidRDefault="00C164A6" w:rsidP="00C16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4A6">
        <w:rPr>
          <w:rFonts w:ascii="Times New Roman" w:eastAsia="Times New Roman" w:hAnsi="Times New Roman" w:cs="Times New Roman"/>
          <w:sz w:val="24"/>
          <w:szCs w:val="24"/>
        </w:rPr>
        <w:t>2) надзор за проведением специальных расследований по вопросам потенциальных случаев мошенничества, недобросовестного использования инсайдерской или конфиденциальной информации;</w:t>
      </w:r>
    </w:p>
    <w:p w:rsidR="00C164A6" w:rsidRPr="00C164A6" w:rsidRDefault="00C164A6" w:rsidP="00C16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4A6">
        <w:rPr>
          <w:rFonts w:ascii="Times New Roman" w:eastAsia="Times New Roman" w:hAnsi="Times New Roman" w:cs="Times New Roman"/>
          <w:sz w:val="24"/>
          <w:szCs w:val="24"/>
        </w:rPr>
        <w:lastRenderedPageBreak/>
        <w:t>3) контроль за реализацией мер, принятых исполнительными органами и иными ключевыми руководящими работниками Общества по фактам информирования о потенциальных случаях недобросовестных действий работников и иных нарушениях.</w:t>
      </w:r>
    </w:p>
    <w:p w:rsidR="00C164A6" w:rsidRPr="00C164A6" w:rsidRDefault="00C164A6" w:rsidP="00C16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4A6">
        <w:rPr>
          <w:rFonts w:ascii="Times New Roman" w:eastAsia="Times New Roman" w:hAnsi="Times New Roman" w:cs="Times New Roman"/>
          <w:sz w:val="24"/>
          <w:szCs w:val="24"/>
        </w:rPr>
        <w:t>2.3. В компетенцию и обязанности Комитета входит также контроль за соблюдением информационной политики Общества.</w:t>
      </w:r>
    </w:p>
    <w:p w:rsidR="00C164A6" w:rsidRPr="00C164A6" w:rsidRDefault="00C164A6" w:rsidP="00C16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4A6">
        <w:rPr>
          <w:rFonts w:ascii="Times New Roman" w:eastAsia="Times New Roman" w:hAnsi="Times New Roman" w:cs="Times New Roman"/>
          <w:sz w:val="24"/>
          <w:szCs w:val="24"/>
        </w:rPr>
        <w:t>2.4. Комитет обязан:</w:t>
      </w:r>
    </w:p>
    <w:p w:rsidR="00C164A6" w:rsidRPr="00C164A6" w:rsidRDefault="00C164A6" w:rsidP="00C16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4A6">
        <w:rPr>
          <w:rFonts w:ascii="Times New Roman" w:eastAsia="Times New Roman" w:hAnsi="Times New Roman" w:cs="Times New Roman"/>
          <w:sz w:val="24"/>
          <w:szCs w:val="24"/>
        </w:rPr>
        <w:t xml:space="preserve">1) своевременно информировать </w:t>
      </w:r>
      <w:r w:rsidR="00156A2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164A6">
        <w:rPr>
          <w:rFonts w:ascii="Times New Roman" w:eastAsia="Times New Roman" w:hAnsi="Times New Roman" w:cs="Times New Roman"/>
          <w:sz w:val="24"/>
          <w:szCs w:val="24"/>
        </w:rPr>
        <w:t>овет директоров о своих разумных опасениях и любых не характерных для деятельности Общества обстоятельствах, которые стали известны Комитету в связи с реализацией его полномочий;</w:t>
      </w:r>
    </w:p>
    <w:p w:rsidR="00C164A6" w:rsidRPr="00DB479B" w:rsidRDefault="00C164A6" w:rsidP="00C16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Cs w:val="24"/>
        </w:rPr>
      </w:pPr>
      <w:r w:rsidRPr="00DB479B">
        <w:rPr>
          <w:rFonts w:ascii="Times New Roman" w:eastAsia="Times New Roman" w:hAnsi="Times New Roman" w:cs="Times New Roman"/>
          <w:sz w:val="24"/>
          <w:szCs w:val="24"/>
        </w:rPr>
        <w:t xml:space="preserve">2) представлять отчет </w:t>
      </w:r>
      <w:r w:rsidR="00F235C2" w:rsidRPr="00DB479B">
        <w:rPr>
          <w:rFonts w:ascii="Times New Roman" w:eastAsia="Times New Roman" w:hAnsi="Times New Roman" w:cs="Times New Roman"/>
          <w:sz w:val="24"/>
          <w:szCs w:val="24"/>
        </w:rPr>
        <w:t xml:space="preserve">Совету директоров Общества </w:t>
      </w:r>
      <w:r w:rsidRPr="00DB479B">
        <w:rPr>
          <w:rFonts w:ascii="Times New Roman" w:eastAsia="Times New Roman" w:hAnsi="Times New Roman" w:cs="Times New Roman"/>
          <w:sz w:val="24"/>
          <w:szCs w:val="24"/>
        </w:rPr>
        <w:t xml:space="preserve">о деятельности Комитета и об оценке </w:t>
      </w:r>
      <w:r w:rsidRPr="00DB479B">
        <w:rPr>
          <w:rFonts w:ascii="Times New Roman" w:eastAsia="Times New Roman" w:hAnsi="Times New Roman" w:cs="Times New Roman"/>
          <w:szCs w:val="24"/>
        </w:rPr>
        <w:t>проведения внутреннего и внешнего аудита Общества</w:t>
      </w:r>
      <w:r w:rsidR="00F235C2" w:rsidRPr="00DB479B">
        <w:rPr>
          <w:rFonts w:ascii="Times New Roman" w:eastAsia="Times New Roman" w:hAnsi="Times New Roman" w:cs="Times New Roman"/>
          <w:szCs w:val="24"/>
        </w:rPr>
        <w:t>.</w:t>
      </w:r>
    </w:p>
    <w:p w:rsidR="003A6EAD" w:rsidRPr="00F06D35" w:rsidRDefault="00C164A6" w:rsidP="00C16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D35">
        <w:rPr>
          <w:rFonts w:ascii="Times New Roman" w:eastAsia="Times New Roman" w:hAnsi="Times New Roman" w:cs="Times New Roman"/>
          <w:sz w:val="24"/>
          <w:szCs w:val="24"/>
        </w:rPr>
        <w:t xml:space="preserve">2.5. </w:t>
      </w:r>
      <w:r w:rsidR="003A6EAD" w:rsidRPr="00F06D35">
        <w:rPr>
          <w:rFonts w:ascii="Times New Roman" w:eastAsia="Times New Roman" w:hAnsi="Times New Roman" w:cs="Times New Roman"/>
          <w:sz w:val="24"/>
          <w:szCs w:val="24"/>
        </w:rPr>
        <w:t xml:space="preserve"> Отчет Комитета должен содержать следующую информацию:</w:t>
      </w:r>
    </w:p>
    <w:p w:rsidR="003A6EAD" w:rsidRPr="00F06D35" w:rsidRDefault="003A6EAD" w:rsidP="00C16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D35">
        <w:rPr>
          <w:rFonts w:ascii="Times New Roman" w:eastAsia="Times New Roman" w:hAnsi="Times New Roman" w:cs="Times New Roman"/>
          <w:sz w:val="24"/>
          <w:szCs w:val="24"/>
        </w:rPr>
        <w:t>- краткое описание функций Комитета;</w:t>
      </w:r>
    </w:p>
    <w:p w:rsidR="003A6EAD" w:rsidRPr="00F06D35" w:rsidRDefault="003A6EAD" w:rsidP="00C16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D35">
        <w:rPr>
          <w:rFonts w:ascii="Times New Roman" w:eastAsia="Times New Roman" w:hAnsi="Times New Roman" w:cs="Times New Roman"/>
          <w:sz w:val="24"/>
          <w:szCs w:val="24"/>
        </w:rPr>
        <w:t>- персональный состав Комитета;</w:t>
      </w:r>
    </w:p>
    <w:p w:rsidR="00DB479B" w:rsidRPr="00F06D35" w:rsidRDefault="00DB479B" w:rsidP="00C16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D35">
        <w:rPr>
          <w:rFonts w:ascii="Times New Roman" w:eastAsia="Times New Roman" w:hAnsi="Times New Roman" w:cs="Times New Roman"/>
          <w:sz w:val="24"/>
          <w:szCs w:val="24"/>
        </w:rPr>
        <w:t>- результаты оценки деятельности Комитета;</w:t>
      </w:r>
    </w:p>
    <w:p w:rsidR="00DB479B" w:rsidRPr="00F06D35" w:rsidRDefault="00DB479B" w:rsidP="00C16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D35">
        <w:rPr>
          <w:rFonts w:ascii="Times New Roman" w:eastAsia="Times New Roman" w:hAnsi="Times New Roman" w:cs="Times New Roman"/>
          <w:sz w:val="24"/>
          <w:szCs w:val="24"/>
        </w:rPr>
        <w:t>- пояснения Комитета о результатах проведения оценки внутреннего аудита;</w:t>
      </w:r>
    </w:p>
    <w:p w:rsidR="00DB479B" w:rsidRPr="00F06D35" w:rsidRDefault="00F06D35" w:rsidP="00C164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D3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B479B" w:rsidRPr="00F06D35">
        <w:rPr>
          <w:rFonts w:ascii="Times New Roman" w:eastAsia="Times New Roman" w:hAnsi="Times New Roman" w:cs="Times New Roman"/>
          <w:sz w:val="24"/>
          <w:szCs w:val="24"/>
        </w:rPr>
        <w:t xml:space="preserve">наиболее важные вопросы, рассмотренные Комитетом, в том числе вопросы, инициированные аудитором Общества. </w:t>
      </w:r>
    </w:p>
    <w:p w:rsidR="00460309" w:rsidRDefault="00DB479B" w:rsidP="0030758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2.6.</w:t>
      </w:r>
      <w:r w:rsidR="00460309" w:rsidRPr="0046030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64A6">
        <w:rPr>
          <w:rFonts w:ascii="Times New Roman" w:eastAsia="Times New Roman" w:hAnsi="Times New Roman" w:cs="Times New Roman"/>
          <w:sz w:val="24"/>
          <w:szCs w:val="24"/>
        </w:rPr>
        <w:t xml:space="preserve">Комитет подотчетен в своей деятельности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164A6">
        <w:rPr>
          <w:rFonts w:ascii="Times New Roman" w:eastAsia="Times New Roman" w:hAnsi="Times New Roman" w:cs="Times New Roman"/>
          <w:sz w:val="24"/>
          <w:szCs w:val="24"/>
        </w:rPr>
        <w:t>овету директоров Общества и отчитывается перед ним о каждом проведенном заседании Комитета.</w:t>
      </w:r>
    </w:p>
    <w:p w:rsidR="00044E06" w:rsidRPr="00460309" w:rsidRDefault="00044E06" w:rsidP="0030758B">
      <w:pPr>
        <w:spacing w:after="12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</w:rPr>
      </w:pPr>
    </w:p>
    <w:p w:rsidR="00460309" w:rsidRPr="00D814B6" w:rsidRDefault="008D4F30" w:rsidP="008D4F30">
      <w:pPr>
        <w:spacing w:after="120" w:line="240" w:lineRule="auto"/>
        <w:ind w:firstLine="709"/>
        <w:jc w:val="center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460309" w:rsidRPr="00D814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47303">
        <w:rPr>
          <w:rFonts w:ascii="Times New Roman" w:eastAsia="Times New Roman" w:hAnsi="Times New Roman" w:cs="Times New Roman"/>
          <w:sz w:val="24"/>
          <w:szCs w:val="24"/>
        </w:rPr>
        <w:t>СОСТАВ КОМИТЕТА</w:t>
      </w:r>
    </w:p>
    <w:p w:rsidR="00947303" w:rsidRPr="00947303" w:rsidRDefault="00947303" w:rsidP="00947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303">
        <w:rPr>
          <w:rFonts w:ascii="Times New Roman" w:eastAsia="Times New Roman" w:hAnsi="Times New Roman" w:cs="Times New Roman"/>
          <w:sz w:val="24"/>
          <w:szCs w:val="24"/>
        </w:rPr>
        <w:t>3.1. Комитет состоит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 трех членов</w:t>
      </w:r>
      <w:r w:rsidRPr="00947303">
        <w:rPr>
          <w:rFonts w:ascii="Times New Roman" w:eastAsia="Times New Roman" w:hAnsi="Times New Roman" w:cs="Times New Roman"/>
          <w:sz w:val="24"/>
          <w:szCs w:val="24"/>
        </w:rPr>
        <w:t xml:space="preserve">, которые определяются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47303">
        <w:rPr>
          <w:rFonts w:ascii="Times New Roman" w:eastAsia="Times New Roman" w:hAnsi="Times New Roman" w:cs="Times New Roman"/>
          <w:sz w:val="24"/>
          <w:szCs w:val="24"/>
        </w:rPr>
        <w:t xml:space="preserve">оветом директоров из своего состава по представлению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47303">
        <w:rPr>
          <w:rFonts w:ascii="Times New Roman" w:eastAsia="Times New Roman" w:hAnsi="Times New Roman" w:cs="Times New Roman"/>
          <w:sz w:val="24"/>
          <w:szCs w:val="24"/>
        </w:rPr>
        <w:t xml:space="preserve">редседателя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47303">
        <w:rPr>
          <w:rFonts w:ascii="Times New Roman" w:eastAsia="Times New Roman" w:hAnsi="Times New Roman" w:cs="Times New Roman"/>
          <w:sz w:val="24"/>
          <w:szCs w:val="24"/>
        </w:rPr>
        <w:t xml:space="preserve">овета директоров сроком до следующего годового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47303">
        <w:rPr>
          <w:rFonts w:ascii="Times New Roman" w:eastAsia="Times New Roman" w:hAnsi="Times New Roman" w:cs="Times New Roman"/>
          <w:sz w:val="24"/>
          <w:szCs w:val="24"/>
        </w:rPr>
        <w:t>бщего собрания акционеров. Совет директоров вправе досрочно прекратить полномочия членов Комитета и заново сформировать состав Комитета.</w:t>
      </w:r>
    </w:p>
    <w:p w:rsidR="00947303" w:rsidRPr="00947303" w:rsidRDefault="00947303" w:rsidP="00947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303">
        <w:rPr>
          <w:rFonts w:ascii="Times New Roman" w:eastAsia="Times New Roman" w:hAnsi="Times New Roman" w:cs="Times New Roman"/>
          <w:sz w:val="24"/>
          <w:szCs w:val="24"/>
        </w:rPr>
        <w:t>3.2. К составу Комитета предъявляются следующие требования:</w:t>
      </w:r>
    </w:p>
    <w:p w:rsidR="00947303" w:rsidRPr="00947303" w:rsidRDefault="00947303" w:rsidP="00947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303">
        <w:rPr>
          <w:rFonts w:ascii="Times New Roman" w:eastAsia="Times New Roman" w:hAnsi="Times New Roman" w:cs="Times New Roman"/>
          <w:sz w:val="24"/>
          <w:szCs w:val="24"/>
        </w:rPr>
        <w:t xml:space="preserve">3.2.1. Комитет формируется из независимых членов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47303">
        <w:rPr>
          <w:rFonts w:ascii="Times New Roman" w:eastAsia="Times New Roman" w:hAnsi="Times New Roman" w:cs="Times New Roman"/>
          <w:sz w:val="24"/>
          <w:szCs w:val="24"/>
        </w:rPr>
        <w:t>овета директоров.</w:t>
      </w:r>
    </w:p>
    <w:p w:rsidR="00947303" w:rsidRPr="00947303" w:rsidRDefault="00947303" w:rsidP="00947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303">
        <w:rPr>
          <w:rFonts w:ascii="Times New Roman" w:eastAsia="Times New Roman" w:hAnsi="Times New Roman" w:cs="Times New Roman"/>
          <w:sz w:val="24"/>
          <w:szCs w:val="24"/>
        </w:rPr>
        <w:t xml:space="preserve">3.2.2. По крайней мере один из независимых членов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47303">
        <w:rPr>
          <w:rFonts w:ascii="Times New Roman" w:eastAsia="Times New Roman" w:hAnsi="Times New Roman" w:cs="Times New Roman"/>
          <w:sz w:val="24"/>
          <w:szCs w:val="24"/>
        </w:rPr>
        <w:t>овета директоров - членов Комитета должен обладать опытом и знаниями в области подготовки, анализа, оценки и аудита бухгалтерской (финансовой) отчетности</w:t>
      </w:r>
      <w:r w:rsidR="00F235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7303" w:rsidRPr="00947303" w:rsidRDefault="00947303" w:rsidP="00947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303">
        <w:rPr>
          <w:rFonts w:ascii="Times New Roman" w:eastAsia="Times New Roman" w:hAnsi="Times New Roman" w:cs="Times New Roman"/>
          <w:sz w:val="24"/>
          <w:szCs w:val="24"/>
        </w:rPr>
        <w:t xml:space="preserve">3.3. Председатель Комитета определяется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47303">
        <w:rPr>
          <w:rFonts w:ascii="Times New Roman" w:eastAsia="Times New Roman" w:hAnsi="Times New Roman" w:cs="Times New Roman"/>
          <w:sz w:val="24"/>
          <w:szCs w:val="24"/>
        </w:rPr>
        <w:t xml:space="preserve">оветом директоров по представлению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47303">
        <w:rPr>
          <w:rFonts w:ascii="Times New Roman" w:eastAsia="Times New Roman" w:hAnsi="Times New Roman" w:cs="Times New Roman"/>
          <w:sz w:val="24"/>
          <w:szCs w:val="24"/>
        </w:rPr>
        <w:t xml:space="preserve">редседателя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47303">
        <w:rPr>
          <w:rFonts w:ascii="Times New Roman" w:eastAsia="Times New Roman" w:hAnsi="Times New Roman" w:cs="Times New Roman"/>
          <w:sz w:val="24"/>
          <w:szCs w:val="24"/>
        </w:rPr>
        <w:t>овета директоров.</w:t>
      </w:r>
    </w:p>
    <w:p w:rsidR="00947303" w:rsidRPr="00947303" w:rsidRDefault="00947303" w:rsidP="00947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303">
        <w:rPr>
          <w:rFonts w:ascii="Times New Roman" w:eastAsia="Times New Roman" w:hAnsi="Times New Roman" w:cs="Times New Roman"/>
          <w:sz w:val="24"/>
          <w:szCs w:val="24"/>
        </w:rPr>
        <w:t>3.</w:t>
      </w:r>
      <w:r w:rsidR="00F235C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47303">
        <w:rPr>
          <w:rFonts w:ascii="Times New Roman" w:eastAsia="Times New Roman" w:hAnsi="Times New Roman" w:cs="Times New Roman"/>
          <w:sz w:val="24"/>
          <w:szCs w:val="24"/>
        </w:rPr>
        <w:t>. Председатель Комитета должен обладать знаниями и опытом, необходимыми для осуществления контроля за проведением аудита, управлением рисками и реализацией иных функций, входящих в компетенцию Комитета.</w:t>
      </w:r>
    </w:p>
    <w:p w:rsidR="00947303" w:rsidRPr="00947303" w:rsidRDefault="00947303" w:rsidP="00947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303">
        <w:rPr>
          <w:rFonts w:ascii="Times New Roman" w:eastAsia="Times New Roman" w:hAnsi="Times New Roman" w:cs="Times New Roman"/>
          <w:sz w:val="24"/>
          <w:szCs w:val="24"/>
        </w:rPr>
        <w:t>3.</w:t>
      </w:r>
      <w:r w:rsidR="00F235C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47303">
        <w:rPr>
          <w:rFonts w:ascii="Times New Roman" w:eastAsia="Times New Roman" w:hAnsi="Times New Roman" w:cs="Times New Roman"/>
          <w:sz w:val="24"/>
          <w:szCs w:val="24"/>
        </w:rPr>
        <w:t>. Председатель Комитета:</w:t>
      </w:r>
    </w:p>
    <w:p w:rsidR="00947303" w:rsidRPr="00947303" w:rsidRDefault="00947303" w:rsidP="00947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303">
        <w:rPr>
          <w:rFonts w:ascii="Times New Roman" w:eastAsia="Times New Roman" w:hAnsi="Times New Roman" w:cs="Times New Roman"/>
          <w:sz w:val="24"/>
          <w:szCs w:val="24"/>
        </w:rPr>
        <w:t>1) устанавливает порядок работы Комитета;</w:t>
      </w:r>
    </w:p>
    <w:p w:rsidR="00947303" w:rsidRPr="00947303" w:rsidRDefault="00947303" w:rsidP="00947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303">
        <w:rPr>
          <w:rFonts w:ascii="Times New Roman" w:eastAsia="Times New Roman" w:hAnsi="Times New Roman" w:cs="Times New Roman"/>
          <w:sz w:val="24"/>
          <w:szCs w:val="24"/>
        </w:rPr>
        <w:t>2) определяет приоритеты в деятельности Комитета и формирует план его работы;</w:t>
      </w:r>
    </w:p>
    <w:p w:rsidR="00947303" w:rsidRPr="00947303" w:rsidRDefault="00947303" w:rsidP="00947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303">
        <w:rPr>
          <w:rFonts w:ascii="Times New Roman" w:eastAsia="Times New Roman" w:hAnsi="Times New Roman" w:cs="Times New Roman"/>
          <w:sz w:val="24"/>
          <w:szCs w:val="24"/>
        </w:rPr>
        <w:t>3) принимает решение о созыве заседаний Комитета и председательствует на них;</w:t>
      </w:r>
    </w:p>
    <w:p w:rsidR="00947303" w:rsidRPr="00947303" w:rsidRDefault="00947303" w:rsidP="00947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303">
        <w:rPr>
          <w:rFonts w:ascii="Times New Roman" w:eastAsia="Times New Roman" w:hAnsi="Times New Roman" w:cs="Times New Roman"/>
          <w:sz w:val="24"/>
          <w:szCs w:val="24"/>
        </w:rPr>
        <w:t>4) утверждает повестку дня заседаний Комитета;</w:t>
      </w:r>
    </w:p>
    <w:p w:rsidR="00947303" w:rsidRPr="00947303" w:rsidRDefault="00947303" w:rsidP="00947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303">
        <w:rPr>
          <w:rFonts w:ascii="Times New Roman" w:eastAsia="Times New Roman" w:hAnsi="Times New Roman" w:cs="Times New Roman"/>
          <w:sz w:val="24"/>
          <w:szCs w:val="24"/>
        </w:rPr>
        <w:t>5) способствует проведению открытого и конструктивного обсуждения вопросов повестки дня и выработке согласованных заключений и рекомендаций;</w:t>
      </w:r>
    </w:p>
    <w:p w:rsidR="00947303" w:rsidRPr="00947303" w:rsidRDefault="00947303" w:rsidP="00947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303">
        <w:rPr>
          <w:rFonts w:ascii="Times New Roman" w:eastAsia="Times New Roman" w:hAnsi="Times New Roman" w:cs="Times New Roman"/>
          <w:sz w:val="24"/>
          <w:szCs w:val="24"/>
        </w:rPr>
        <w:t xml:space="preserve">6) докладывает о результатах работы Комитета на заседаниях </w:t>
      </w:r>
      <w:r w:rsidR="00E87B0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47303">
        <w:rPr>
          <w:rFonts w:ascii="Times New Roman" w:eastAsia="Times New Roman" w:hAnsi="Times New Roman" w:cs="Times New Roman"/>
          <w:sz w:val="24"/>
          <w:szCs w:val="24"/>
        </w:rPr>
        <w:t>овета директоров.</w:t>
      </w:r>
    </w:p>
    <w:p w:rsidR="00460309" w:rsidRDefault="00947303" w:rsidP="00947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303">
        <w:rPr>
          <w:rFonts w:ascii="Times New Roman" w:eastAsia="Times New Roman" w:hAnsi="Times New Roman" w:cs="Times New Roman"/>
          <w:sz w:val="24"/>
          <w:szCs w:val="24"/>
        </w:rPr>
        <w:t>3.</w:t>
      </w:r>
      <w:r w:rsidR="00F235C2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47303">
        <w:rPr>
          <w:rFonts w:ascii="Times New Roman" w:eastAsia="Times New Roman" w:hAnsi="Times New Roman" w:cs="Times New Roman"/>
          <w:sz w:val="24"/>
          <w:szCs w:val="24"/>
        </w:rPr>
        <w:t>. При вхождении в состав Комитета его членам должны быть подробно разъяснены их функции и полномочия. Членам Комитета должна быть предоставлена возможность при необходимости в любой момент пройти обучение, необходимое для выполнения ими своих функций.</w:t>
      </w:r>
      <w:r w:rsidR="00460309" w:rsidRPr="0046030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66FB7" w:rsidRDefault="00166FB7" w:rsidP="00947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6FB7" w:rsidRDefault="00166FB7" w:rsidP="009473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7303" w:rsidRPr="00460309" w:rsidRDefault="00947303" w:rsidP="00947303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</w:rPr>
      </w:pPr>
    </w:p>
    <w:p w:rsidR="00460309" w:rsidRPr="00460309" w:rsidRDefault="008D4F30" w:rsidP="008D4F30">
      <w:pPr>
        <w:spacing w:after="120" w:line="240" w:lineRule="auto"/>
        <w:ind w:firstLine="709"/>
        <w:jc w:val="center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trike/>
          <w:sz w:val="24"/>
          <w:szCs w:val="24"/>
        </w:rPr>
        <w:lastRenderedPageBreak/>
        <w:t>4</w:t>
      </w:r>
      <w:r w:rsidR="00D814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A0188">
        <w:rPr>
          <w:rFonts w:ascii="Times New Roman" w:eastAsia="Times New Roman" w:hAnsi="Times New Roman" w:cs="Times New Roman"/>
          <w:sz w:val="24"/>
          <w:szCs w:val="24"/>
        </w:rPr>
        <w:t>ПОРЯДОК РАБОТЫ КОМИТЕТА</w:t>
      </w:r>
    </w:p>
    <w:p w:rsidR="00460309" w:rsidRPr="00304D37" w:rsidRDefault="007A0188" w:rsidP="007A0188">
      <w:pPr>
        <w:spacing w:after="120" w:line="240" w:lineRule="auto"/>
        <w:ind w:firstLine="709"/>
        <w:jc w:val="center"/>
        <w:rPr>
          <w:rFonts w:ascii="Verdana" w:eastAsia="Times New Roman" w:hAnsi="Verdana" w:cs="Times New Roman"/>
          <w:i/>
          <w:sz w:val="21"/>
          <w:szCs w:val="21"/>
        </w:rPr>
      </w:pPr>
      <w:r w:rsidRPr="00304D37">
        <w:rPr>
          <w:rFonts w:ascii="Times New Roman" w:eastAsia="Times New Roman" w:hAnsi="Times New Roman" w:cs="Times New Roman"/>
          <w:i/>
          <w:sz w:val="24"/>
          <w:szCs w:val="24"/>
        </w:rPr>
        <w:t>Заседания комитета.</w:t>
      </w:r>
    </w:p>
    <w:p w:rsidR="00E45767" w:rsidRPr="00E45767" w:rsidRDefault="00304D37" w:rsidP="00E45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</w:t>
      </w:r>
      <w:r w:rsidR="00E45767" w:rsidRPr="00E45767">
        <w:rPr>
          <w:rFonts w:ascii="Times New Roman" w:eastAsia="Times New Roman" w:hAnsi="Times New Roman" w:cs="Times New Roman"/>
          <w:sz w:val="24"/>
          <w:szCs w:val="24"/>
        </w:rPr>
        <w:t xml:space="preserve"> Комитет проводит заседания на регулярной основе, по мере необходимости, но не реже одного раза в квартал. В случае необходимости Комитет проводит внеочередные заседания.</w:t>
      </w:r>
    </w:p>
    <w:p w:rsidR="00E45767" w:rsidRPr="00E45767" w:rsidRDefault="00304D37" w:rsidP="00E45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</w:t>
      </w:r>
      <w:r w:rsidR="00E45767" w:rsidRPr="00E45767">
        <w:rPr>
          <w:rFonts w:ascii="Times New Roman" w:eastAsia="Times New Roman" w:hAnsi="Times New Roman" w:cs="Times New Roman"/>
          <w:sz w:val="24"/>
          <w:szCs w:val="24"/>
        </w:rPr>
        <w:t>. Заседания Комитета созываются секретарем Комитета по решению председателя Комитета.</w:t>
      </w:r>
    </w:p>
    <w:p w:rsidR="00E45767" w:rsidRPr="00E45767" w:rsidRDefault="00304D37" w:rsidP="00E45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E45767" w:rsidRPr="00E45767">
        <w:rPr>
          <w:rFonts w:ascii="Times New Roman" w:eastAsia="Times New Roman" w:hAnsi="Times New Roman" w:cs="Times New Roman"/>
          <w:sz w:val="24"/>
          <w:szCs w:val="24"/>
        </w:rPr>
        <w:t>3. Председатель Комитета утверждает повестку дня и определяет продолжительность заседаний Комитета, а также обеспечивает эффективное исполнение Комитетом своих обязанностей.</w:t>
      </w:r>
    </w:p>
    <w:p w:rsidR="00E45767" w:rsidRPr="00E45767" w:rsidRDefault="00304D37" w:rsidP="00E45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E45767" w:rsidRPr="00E45767">
        <w:rPr>
          <w:rFonts w:ascii="Times New Roman" w:eastAsia="Times New Roman" w:hAnsi="Times New Roman" w:cs="Times New Roman"/>
          <w:sz w:val="24"/>
          <w:szCs w:val="24"/>
        </w:rPr>
        <w:t xml:space="preserve">.4. Регулярные (очередные) заседания Комитета должны проводиться до даты запланированных заседаний </w:t>
      </w:r>
      <w:r w:rsidR="0016540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E45767" w:rsidRPr="00E45767">
        <w:rPr>
          <w:rFonts w:ascii="Times New Roman" w:eastAsia="Times New Roman" w:hAnsi="Times New Roman" w:cs="Times New Roman"/>
          <w:sz w:val="24"/>
          <w:szCs w:val="24"/>
        </w:rPr>
        <w:t xml:space="preserve">овета директоров, чтобы обеспечить возможность своевременного предоставления отчета о деятельности Комитета </w:t>
      </w:r>
      <w:r w:rsidR="0016540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E45767" w:rsidRPr="00E45767">
        <w:rPr>
          <w:rFonts w:ascii="Times New Roman" w:eastAsia="Times New Roman" w:hAnsi="Times New Roman" w:cs="Times New Roman"/>
          <w:sz w:val="24"/>
          <w:szCs w:val="24"/>
        </w:rPr>
        <w:t>овету директоров.</w:t>
      </w:r>
    </w:p>
    <w:p w:rsidR="00E45767" w:rsidRPr="00E45767" w:rsidRDefault="00304D37" w:rsidP="00E45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E45767" w:rsidRPr="00E45767">
        <w:rPr>
          <w:rFonts w:ascii="Times New Roman" w:eastAsia="Times New Roman" w:hAnsi="Times New Roman" w:cs="Times New Roman"/>
          <w:sz w:val="24"/>
          <w:szCs w:val="24"/>
        </w:rPr>
        <w:t>5. Член Комитета вправе обратиться к председателю Комитета с предложением о проведении внеочередного заседания Комитета.</w:t>
      </w:r>
    </w:p>
    <w:p w:rsidR="00E45767" w:rsidRPr="00E45767" w:rsidRDefault="00304D37" w:rsidP="00E45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E45767" w:rsidRPr="00E45767">
        <w:rPr>
          <w:rFonts w:ascii="Times New Roman" w:eastAsia="Times New Roman" w:hAnsi="Times New Roman" w:cs="Times New Roman"/>
          <w:sz w:val="24"/>
          <w:szCs w:val="24"/>
        </w:rPr>
        <w:t>6. Уведомление о проведении заседания Комитета, с указанием повестки дня заседания, места, времени и даты его проведения должно быть направлено каждому члену Комитета и иным лицам, присутствие которых на заседании Комитета необходимо. Уведомление должно быть направлено не позднее чем за пять дней до даты проведения заседания. Документы, необходимые для подготовки и участия в заседании, должны быть направлены членам Комитета, а также иным лицам, приглашенным для участия в заседании Комитета, одновременно с уведомлением. Уведомление о проведении заседания Комитета, а также документы, необходимые для подготовки и участия в заседании, могут</w:t>
      </w:r>
      <w:r w:rsidR="006751A3">
        <w:rPr>
          <w:rFonts w:ascii="Times New Roman" w:eastAsia="Times New Roman" w:hAnsi="Times New Roman" w:cs="Times New Roman"/>
          <w:sz w:val="24"/>
          <w:szCs w:val="24"/>
        </w:rPr>
        <w:t xml:space="preserve"> направляться членам Комитета</w:t>
      </w:r>
      <w:r w:rsidR="00521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51A3" w:rsidRPr="006751A3">
        <w:rPr>
          <w:rFonts w:ascii="Times New Roman" w:eastAsia="Times New Roman" w:hAnsi="Times New Roman" w:cs="Times New Roman"/>
          <w:sz w:val="24"/>
          <w:szCs w:val="24"/>
        </w:rPr>
        <w:t xml:space="preserve">в письменной форме или </w:t>
      </w:r>
      <w:r w:rsidR="00B012BD" w:rsidRPr="00521DC1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521DC1" w:rsidRPr="00521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51A3" w:rsidRPr="00521DC1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="00521DC1" w:rsidRPr="00521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12BD" w:rsidRPr="00521DC1">
        <w:rPr>
          <w:rFonts w:ascii="Times New Roman" w:eastAsia="Times New Roman" w:hAnsi="Times New Roman" w:cs="Times New Roman"/>
          <w:sz w:val="24"/>
          <w:szCs w:val="24"/>
        </w:rPr>
        <w:t>почте</w:t>
      </w:r>
      <w:r w:rsidR="00F235C2" w:rsidRPr="00521D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5767" w:rsidRPr="00E45767" w:rsidRDefault="00304D37" w:rsidP="00E45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E45767" w:rsidRPr="00E45767">
        <w:rPr>
          <w:rFonts w:ascii="Times New Roman" w:eastAsia="Times New Roman" w:hAnsi="Times New Roman" w:cs="Times New Roman"/>
          <w:sz w:val="24"/>
          <w:szCs w:val="24"/>
        </w:rPr>
        <w:t>7. По решению председателя Комитет вправе проводить заседа</w:t>
      </w:r>
      <w:r w:rsidR="00660963">
        <w:rPr>
          <w:rFonts w:ascii="Times New Roman" w:eastAsia="Times New Roman" w:hAnsi="Times New Roman" w:cs="Times New Roman"/>
          <w:sz w:val="24"/>
          <w:szCs w:val="24"/>
        </w:rPr>
        <w:t xml:space="preserve">ния посредством </w:t>
      </w:r>
      <w:r w:rsidR="00C45C83">
        <w:rPr>
          <w:rFonts w:ascii="Times New Roman" w:eastAsia="Times New Roman" w:hAnsi="Times New Roman" w:cs="Times New Roman"/>
          <w:sz w:val="24"/>
          <w:szCs w:val="24"/>
        </w:rPr>
        <w:t>видеоконференцс</w:t>
      </w:r>
      <w:r w:rsidR="00C45C83" w:rsidRPr="00E45767">
        <w:rPr>
          <w:rFonts w:ascii="Times New Roman" w:eastAsia="Times New Roman" w:hAnsi="Times New Roman" w:cs="Times New Roman"/>
          <w:sz w:val="24"/>
          <w:szCs w:val="24"/>
        </w:rPr>
        <w:t>вязи</w:t>
      </w:r>
      <w:r w:rsidR="00E45767" w:rsidRPr="00E4576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45767" w:rsidRPr="00E45767" w:rsidRDefault="00304D37" w:rsidP="00E45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E45767" w:rsidRPr="00E45767">
        <w:rPr>
          <w:rFonts w:ascii="Times New Roman" w:eastAsia="Times New Roman" w:hAnsi="Times New Roman" w:cs="Times New Roman"/>
          <w:sz w:val="24"/>
          <w:szCs w:val="24"/>
        </w:rPr>
        <w:t>8. С учетом специфики вопросов, рассматриваемых Комитетом, присутствие на заседаниях Комитета лиц, не являющихся членами Комитета, допускается исключительно по приглашению председателя Комитета.</w:t>
      </w:r>
    </w:p>
    <w:p w:rsidR="00E45767" w:rsidRPr="00E45767" w:rsidRDefault="00304D37" w:rsidP="00E45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E45767" w:rsidRPr="00E45767">
        <w:rPr>
          <w:rFonts w:ascii="Times New Roman" w:eastAsia="Times New Roman" w:hAnsi="Times New Roman" w:cs="Times New Roman"/>
          <w:sz w:val="24"/>
          <w:szCs w:val="24"/>
        </w:rPr>
        <w:t xml:space="preserve">.9. Председатель Комитета при необходимости приглашает для участия в заседаниях Комитета членов </w:t>
      </w:r>
      <w:r w:rsidR="00F235C2">
        <w:rPr>
          <w:rFonts w:ascii="Times New Roman" w:eastAsia="Times New Roman" w:hAnsi="Times New Roman" w:cs="Times New Roman"/>
          <w:sz w:val="24"/>
          <w:szCs w:val="24"/>
        </w:rPr>
        <w:t>Правления</w:t>
      </w:r>
      <w:r w:rsidR="00E45767" w:rsidRPr="00E45767">
        <w:rPr>
          <w:rFonts w:ascii="Times New Roman" w:eastAsia="Times New Roman" w:hAnsi="Times New Roman" w:cs="Times New Roman"/>
          <w:sz w:val="24"/>
          <w:szCs w:val="24"/>
        </w:rPr>
        <w:t xml:space="preserve"> Общества. Комитет должен регулярно заслушивать отчеты членов </w:t>
      </w:r>
      <w:r w:rsidR="00B012BD" w:rsidRPr="00DB479B">
        <w:rPr>
          <w:rFonts w:ascii="Times New Roman" w:eastAsia="Times New Roman" w:hAnsi="Times New Roman" w:cs="Times New Roman"/>
          <w:sz w:val="24"/>
          <w:szCs w:val="24"/>
        </w:rPr>
        <w:t>Правления</w:t>
      </w:r>
      <w:r w:rsidR="00521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5767" w:rsidRPr="00E45767">
        <w:rPr>
          <w:rFonts w:ascii="Times New Roman" w:eastAsia="Times New Roman" w:hAnsi="Times New Roman" w:cs="Times New Roman"/>
          <w:sz w:val="24"/>
          <w:szCs w:val="24"/>
        </w:rPr>
        <w:t>Общества по вопросам создания и функционирования системы управления рисками и внутреннего контроля Общества, обеспечения ее эффективной работы.</w:t>
      </w:r>
    </w:p>
    <w:p w:rsidR="00E45767" w:rsidRPr="00E45767" w:rsidRDefault="00304D37" w:rsidP="00E45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E45767" w:rsidRPr="00E45767">
        <w:rPr>
          <w:rFonts w:ascii="Times New Roman" w:eastAsia="Times New Roman" w:hAnsi="Times New Roman" w:cs="Times New Roman"/>
          <w:sz w:val="24"/>
          <w:szCs w:val="24"/>
        </w:rPr>
        <w:t xml:space="preserve">10. Председатель Комитета, при необходимости, приглашает на заседания Комитета любых должностных лиц Общества, </w:t>
      </w:r>
      <w:r w:rsidR="00857B29" w:rsidRPr="00521DC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E45767" w:rsidRPr="00521DC1">
        <w:rPr>
          <w:rFonts w:ascii="Times New Roman" w:eastAsia="Times New Roman" w:hAnsi="Times New Roman" w:cs="Times New Roman"/>
          <w:sz w:val="24"/>
          <w:szCs w:val="24"/>
        </w:rPr>
        <w:t>уководителя</w:t>
      </w:r>
      <w:r w:rsidR="00521DC1" w:rsidRPr="00521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5767" w:rsidRPr="00521DC1">
        <w:rPr>
          <w:rFonts w:ascii="Times New Roman" w:eastAsia="Times New Roman" w:hAnsi="Times New Roman" w:cs="Times New Roman"/>
          <w:sz w:val="24"/>
          <w:szCs w:val="24"/>
        </w:rPr>
        <w:t>внутреннего аудита</w:t>
      </w:r>
      <w:r w:rsidR="00E45767" w:rsidRPr="00E45767">
        <w:rPr>
          <w:rFonts w:ascii="Times New Roman" w:eastAsia="Times New Roman" w:hAnsi="Times New Roman" w:cs="Times New Roman"/>
          <w:sz w:val="24"/>
          <w:szCs w:val="24"/>
        </w:rPr>
        <w:t xml:space="preserve"> и представителей </w:t>
      </w:r>
      <w:r w:rsidR="00E45767" w:rsidRPr="00DB479B">
        <w:rPr>
          <w:rFonts w:ascii="Times New Roman" w:eastAsia="Times New Roman" w:hAnsi="Times New Roman" w:cs="Times New Roman"/>
          <w:sz w:val="24"/>
          <w:szCs w:val="24"/>
        </w:rPr>
        <w:t>внешн</w:t>
      </w:r>
      <w:r w:rsidR="00B012BD" w:rsidRPr="00DB479B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521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5767" w:rsidRPr="00DB479B">
        <w:rPr>
          <w:rFonts w:ascii="Times New Roman" w:eastAsia="Times New Roman" w:hAnsi="Times New Roman" w:cs="Times New Roman"/>
          <w:sz w:val="24"/>
          <w:szCs w:val="24"/>
        </w:rPr>
        <w:t>аудитор</w:t>
      </w:r>
      <w:r w:rsidR="00B012BD" w:rsidRPr="00DB479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45767" w:rsidRPr="00E45767">
        <w:rPr>
          <w:rFonts w:ascii="Times New Roman" w:eastAsia="Times New Roman" w:hAnsi="Times New Roman" w:cs="Times New Roman"/>
          <w:sz w:val="24"/>
          <w:szCs w:val="24"/>
        </w:rPr>
        <w:t xml:space="preserve"> Общества, а также на постоянной или временной основе привлекает к участию в работе Комитета независимых консультантов (экспертов) для подготовки материалов и рекомендаций по вопросам повестки дня.</w:t>
      </w:r>
    </w:p>
    <w:p w:rsidR="00D814B6" w:rsidRDefault="00304D37" w:rsidP="00E45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E45767" w:rsidRPr="00E45767">
        <w:rPr>
          <w:rFonts w:ascii="Times New Roman" w:eastAsia="Times New Roman" w:hAnsi="Times New Roman" w:cs="Times New Roman"/>
          <w:sz w:val="24"/>
          <w:szCs w:val="24"/>
        </w:rPr>
        <w:t xml:space="preserve">11. Встречи Комитета или председателя Комитета с </w:t>
      </w:r>
      <w:r w:rsidR="00857B29" w:rsidRPr="00521DC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E45767" w:rsidRPr="00521DC1">
        <w:rPr>
          <w:rFonts w:ascii="Times New Roman" w:eastAsia="Times New Roman" w:hAnsi="Times New Roman" w:cs="Times New Roman"/>
          <w:sz w:val="24"/>
          <w:szCs w:val="24"/>
        </w:rPr>
        <w:t>уководителем внутреннего аудита</w:t>
      </w:r>
      <w:r w:rsidR="00E45767" w:rsidRPr="00E45767">
        <w:rPr>
          <w:rFonts w:ascii="Times New Roman" w:eastAsia="Times New Roman" w:hAnsi="Times New Roman" w:cs="Times New Roman"/>
          <w:sz w:val="24"/>
          <w:szCs w:val="24"/>
        </w:rPr>
        <w:t xml:space="preserve"> Общества по вопросам, относящимся </w:t>
      </w:r>
      <w:r w:rsidR="00E45767" w:rsidRPr="00DB479B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857B29" w:rsidRPr="00DB479B">
        <w:rPr>
          <w:rFonts w:ascii="Times New Roman" w:eastAsia="Times New Roman" w:hAnsi="Times New Roman" w:cs="Times New Roman"/>
          <w:sz w:val="24"/>
          <w:szCs w:val="24"/>
        </w:rPr>
        <w:t xml:space="preserve">его </w:t>
      </w:r>
      <w:r w:rsidR="00E45767" w:rsidRPr="00DB479B">
        <w:rPr>
          <w:rFonts w:ascii="Times New Roman" w:eastAsia="Times New Roman" w:hAnsi="Times New Roman" w:cs="Times New Roman"/>
          <w:sz w:val="24"/>
          <w:szCs w:val="24"/>
        </w:rPr>
        <w:t>компетенции</w:t>
      </w:r>
      <w:r w:rsidR="00E45767" w:rsidRPr="00E45767">
        <w:rPr>
          <w:rFonts w:ascii="Times New Roman" w:eastAsia="Times New Roman" w:hAnsi="Times New Roman" w:cs="Times New Roman"/>
          <w:sz w:val="24"/>
          <w:szCs w:val="24"/>
        </w:rPr>
        <w:t>, проводятся по мере необходимости, но не реже одного раза в квартал.</w:t>
      </w:r>
    </w:p>
    <w:p w:rsidR="00D11617" w:rsidRDefault="00D11617" w:rsidP="00D116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11617" w:rsidRPr="00304D37" w:rsidRDefault="007E4041" w:rsidP="00D116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Председатель и </w:t>
      </w:r>
      <w:r w:rsidR="00D11617" w:rsidRPr="00304D37">
        <w:rPr>
          <w:rFonts w:ascii="Times New Roman" w:hAnsi="Times New Roman" w:cs="Times New Roman"/>
          <w:i/>
          <w:sz w:val="24"/>
          <w:szCs w:val="24"/>
        </w:rPr>
        <w:t>Секретарь Комитета</w:t>
      </w:r>
    </w:p>
    <w:p w:rsidR="00D11617" w:rsidRDefault="00D11617" w:rsidP="00D1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1F8" w:rsidRPr="00D32D33" w:rsidRDefault="00304D37" w:rsidP="00D1161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2D33">
        <w:rPr>
          <w:rFonts w:ascii="Times New Roman" w:hAnsi="Times New Roman" w:cs="Times New Roman"/>
          <w:sz w:val="24"/>
          <w:szCs w:val="24"/>
        </w:rPr>
        <w:t>4.12.</w:t>
      </w:r>
      <w:r w:rsidR="00CA41F8" w:rsidRPr="00D32D33">
        <w:rPr>
          <w:rFonts w:ascii="Times New Roman" w:hAnsi="Times New Roman" w:cs="Times New Roman"/>
          <w:sz w:val="24"/>
          <w:szCs w:val="24"/>
        </w:rPr>
        <w:t>Председатель Комитета избирается Советом директоров Общества большинством голосов из числа членов Совета директоров Общества.</w:t>
      </w:r>
    </w:p>
    <w:p w:rsidR="00CA41F8" w:rsidRPr="00D32D33" w:rsidRDefault="00CA41F8" w:rsidP="00D1161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2D33">
        <w:rPr>
          <w:rFonts w:ascii="Times New Roman" w:hAnsi="Times New Roman" w:cs="Times New Roman"/>
          <w:sz w:val="24"/>
          <w:szCs w:val="24"/>
        </w:rPr>
        <w:t>4.</w:t>
      </w:r>
      <w:r w:rsidR="00D32D33" w:rsidRPr="00D32D33">
        <w:rPr>
          <w:rFonts w:ascii="Times New Roman" w:hAnsi="Times New Roman" w:cs="Times New Roman"/>
          <w:sz w:val="24"/>
          <w:szCs w:val="24"/>
        </w:rPr>
        <w:t>13</w:t>
      </w:r>
      <w:r w:rsidRPr="00D32D33">
        <w:rPr>
          <w:rFonts w:ascii="Times New Roman" w:hAnsi="Times New Roman" w:cs="Times New Roman"/>
          <w:sz w:val="24"/>
          <w:szCs w:val="24"/>
        </w:rPr>
        <w:t xml:space="preserve">. Председатель Комитета может быть переизбран неограниченное число раз. </w:t>
      </w:r>
    </w:p>
    <w:p w:rsidR="00CA41F8" w:rsidRPr="00D32D33" w:rsidRDefault="00CA41F8" w:rsidP="00D1161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2D33">
        <w:rPr>
          <w:rFonts w:ascii="Times New Roman" w:hAnsi="Times New Roman" w:cs="Times New Roman"/>
          <w:sz w:val="24"/>
          <w:szCs w:val="24"/>
        </w:rPr>
        <w:t>4.</w:t>
      </w:r>
      <w:r w:rsidR="00D32D33" w:rsidRPr="00D32D33">
        <w:rPr>
          <w:rFonts w:ascii="Times New Roman" w:hAnsi="Times New Roman" w:cs="Times New Roman"/>
          <w:sz w:val="24"/>
          <w:szCs w:val="24"/>
        </w:rPr>
        <w:t>14</w:t>
      </w:r>
      <w:r w:rsidRPr="00D32D33">
        <w:rPr>
          <w:rFonts w:ascii="Times New Roman" w:hAnsi="Times New Roman" w:cs="Times New Roman"/>
          <w:sz w:val="24"/>
          <w:szCs w:val="24"/>
        </w:rPr>
        <w:t xml:space="preserve">. Председатель Комитета осуществляет общее руководство деятельностью Комитета, в том числе:  </w:t>
      </w:r>
    </w:p>
    <w:p w:rsidR="00D32D33" w:rsidRDefault="00CA41F8" w:rsidP="00D32D33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2D33">
        <w:rPr>
          <w:rFonts w:ascii="Times New Roman" w:hAnsi="Times New Roman" w:cs="Times New Roman"/>
          <w:sz w:val="24"/>
          <w:szCs w:val="24"/>
        </w:rPr>
        <w:t xml:space="preserve">- организует  работу Комитета; </w:t>
      </w:r>
    </w:p>
    <w:p w:rsidR="00CA41F8" w:rsidRPr="00D32D33" w:rsidRDefault="00D32D33" w:rsidP="00D32D33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21DC1">
        <w:rPr>
          <w:rFonts w:ascii="Times New Roman" w:hAnsi="Times New Roman" w:cs="Times New Roman"/>
          <w:sz w:val="24"/>
          <w:szCs w:val="24"/>
        </w:rPr>
        <w:t xml:space="preserve"> </w:t>
      </w:r>
      <w:r w:rsidR="00CA41F8" w:rsidRPr="00D32D33">
        <w:rPr>
          <w:rFonts w:ascii="Times New Roman" w:hAnsi="Times New Roman" w:cs="Times New Roman"/>
          <w:sz w:val="24"/>
          <w:szCs w:val="24"/>
        </w:rPr>
        <w:t xml:space="preserve">созывает заседания Комитета или организует заочное голосование; председательствует на заседаниях Комитета; </w:t>
      </w:r>
    </w:p>
    <w:p w:rsidR="00CA41F8" w:rsidRPr="00D32D33" w:rsidRDefault="00CA41F8" w:rsidP="00D1161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2D33">
        <w:rPr>
          <w:rFonts w:ascii="Times New Roman" w:hAnsi="Times New Roman" w:cs="Times New Roman"/>
          <w:sz w:val="24"/>
          <w:szCs w:val="24"/>
        </w:rPr>
        <w:t>- организует ведение протокола заседания Комитета;</w:t>
      </w:r>
    </w:p>
    <w:p w:rsidR="00CA41F8" w:rsidRPr="00D32D33" w:rsidRDefault="00CA41F8" w:rsidP="00CA41F8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2D33">
        <w:rPr>
          <w:rFonts w:ascii="Times New Roman" w:hAnsi="Times New Roman" w:cs="Times New Roman"/>
          <w:sz w:val="24"/>
          <w:szCs w:val="24"/>
        </w:rPr>
        <w:lastRenderedPageBreak/>
        <w:t>- отчитывается перед Советом директоров Общества за деятельность Комитета не реже одного раза в год.</w:t>
      </w:r>
    </w:p>
    <w:p w:rsidR="007E4041" w:rsidRPr="00DB479B" w:rsidRDefault="007E4041" w:rsidP="00CA41F8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4.1</w:t>
      </w:r>
      <w:r w:rsidR="00D32D3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E4041">
        <w:rPr>
          <w:rFonts w:ascii="Times New Roman" w:hAnsi="Times New Roman" w:cs="Times New Roman"/>
          <w:sz w:val="24"/>
          <w:szCs w:val="24"/>
        </w:rPr>
        <w:t xml:space="preserve">В случае отсутствия Председателя </w:t>
      </w:r>
      <w:r>
        <w:rPr>
          <w:rFonts w:ascii="Times New Roman" w:hAnsi="Times New Roman" w:cs="Times New Roman"/>
          <w:sz w:val="24"/>
          <w:szCs w:val="24"/>
        </w:rPr>
        <w:t>Комитета</w:t>
      </w:r>
      <w:r w:rsidRPr="007E4041">
        <w:rPr>
          <w:rFonts w:ascii="Times New Roman" w:hAnsi="Times New Roman" w:cs="Times New Roman"/>
          <w:sz w:val="24"/>
          <w:szCs w:val="24"/>
        </w:rPr>
        <w:t xml:space="preserve">, его функции осуществляет один из членов </w:t>
      </w:r>
      <w:r>
        <w:rPr>
          <w:rFonts w:ascii="Times New Roman" w:hAnsi="Times New Roman" w:cs="Times New Roman"/>
          <w:sz w:val="24"/>
          <w:szCs w:val="24"/>
        </w:rPr>
        <w:t>Комитета</w:t>
      </w:r>
      <w:r w:rsidRPr="007E4041">
        <w:rPr>
          <w:rFonts w:ascii="Times New Roman" w:hAnsi="Times New Roman" w:cs="Times New Roman"/>
          <w:sz w:val="24"/>
          <w:szCs w:val="24"/>
        </w:rPr>
        <w:t xml:space="preserve"> по решению </w:t>
      </w:r>
      <w:r>
        <w:rPr>
          <w:rFonts w:ascii="Times New Roman" w:hAnsi="Times New Roman" w:cs="Times New Roman"/>
          <w:sz w:val="24"/>
          <w:szCs w:val="24"/>
        </w:rPr>
        <w:t>Комитета</w:t>
      </w:r>
      <w:r w:rsidR="00B012BD">
        <w:rPr>
          <w:rFonts w:ascii="Times New Roman" w:hAnsi="Times New Roman" w:cs="Times New Roman"/>
          <w:sz w:val="24"/>
          <w:szCs w:val="24"/>
        </w:rPr>
        <w:t xml:space="preserve">, </w:t>
      </w:r>
      <w:r w:rsidR="00B012BD" w:rsidRPr="00DB479B">
        <w:rPr>
          <w:rFonts w:ascii="Times New Roman" w:hAnsi="Times New Roman" w:cs="Times New Roman"/>
          <w:sz w:val="24"/>
          <w:szCs w:val="24"/>
        </w:rPr>
        <w:t>принятому большинством голосов членов Комитета.</w:t>
      </w:r>
    </w:p>
    <w:p w:rsidR="00D11617" w:rsidRDefault="007E4041" w:rsidP="00D1161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32D33">
        <w:rPr>
          <w:rFonts w:ascii="Times New Roman" w:hAnsi="Times New Roman" w:cs="Times New Roman"/>
          <w:sz w:val="24"/>
          <w:szCs w:val="24"/>
        </w:rPr>
        <w:t>16.</w:t>
      </w:r>
      <w:r w:rsidR="00BB0080">
        <w:rPr>
          <w:rFonts w:ascii="Times New Roman" w:hAnsi="Times New Roman" w:cs="Times New Roman"/>
          <w:sz w:val="24"/>
          <w:szCs w:val="24"/>
        </w:rPr>
        <w:t xml:space="preserve"> </w:t>
      </w:r>
      <w:r w:rsidR="00D11617">
        <w:rPr>
          <w:rFonts w:ascii="Times New Roman" w:hAnsi="Times New Roman" w:cs="Times New Roman"/>
          <w:sz w:val="24"/>
          <w:szCs w:val="24"/>
        </w:rPr>
        <w:t>Секретарем Комитета является секретарь Совета директоров Общества.</w:t>
      </w:r>
    </w:p>
    <w:p w:rsidR="007E4041" w:rsidRPr="007E4041" w:rsidRDefault="007E4041" w:rsidP="007E4041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D32D3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B479B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B012BD" w:rsidRPr="00DB479B">
        <w:rPr>
          <w:rFonts w:ascii="Times New Roman" w:hAnsi="Times New Roman" w:cs="Times New Roman"/>
          <w:sz w:val="24"/>
          <w:szCs w:val="24"/>
        </w:rPr>
        <w:t>Комитета</w:t>
      </w:r>
      <w:r w:rsidR="00BB0080">
        <w:rPr>
          <w:rFonts w:ascii="Times New Roman" w:hAnsi="Times New Roman" w:cs="Times New Roman"/>
          <w:sz w:val="24"/>
          <w:szCs w:val="24"/>
        </w:rPr>
        <w:t xml:space="preserve"> </w:t>
      </w:r>
      <w:r w:rsidRPr="007E4041">
        <w:rPr>
          <w:rFonts w:ascii="Times New Roman" w:hAnsi="Times New Roman" w:cs="Times New Roman"/>
          <w:sz w:val="24"/>
          <w:szCs w:val="24"/>
        </w:rPr>
        <w:t>обязан:</w:t>
      </w:r>
    </w:p>
    <w:p w:rsidR="007E4041" w:rsidRPr="007E4041" w:rsidRDefault="007E4041" w:rsidP="007E4041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041">
        <w:rPr>
          <w:rFonts w:ascii="Times New Roman" w:hAnsi="Times New Roman" w:cs="Times New Roman"/>
          <w:sz w:val="24"/>
          <w:szCs w:val="24"/>
        </w:rPr>
        <w:t xml:space="preserve">- вести и составлять протоколы заседаний </w:t>
      </w:r>
      <w:r>
        <w:rPr>
          <w:rFonts w:ascii="Times New Roman" w:hAnsi="Times New Roman" w:cs="Times New Roman"/>
          <w:sz w:val="24"/>
          <w:szCs w:val="24"/>
        </w:rPr>
        <w:t>Комитета</w:t>
      </w:r>
      <w:r w:rsidRPr="007E4041">
        <w:rPr>
          <w:rFonts w:ascii="Times New Roman" w:hAnsi="Times New Roman" w:cs="Times New Roman"/>
          <w:sz w:val="24"/>
          <w:szCs w:val="24"/>
        </w:rPr>
        <w:t>;</w:t>
      </w:r>
    </w:p>
    <w:p w:rsidR="007E4041" w:rsidRPr="007E4041" w:rsidRDefault="007E4041" w:rsidP="00B012BD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E4041">
        <w:rPr>
          <w:rFonts w:ascii="Times New Roman" w:hAnsi="Times New Roman" w:cs="Times New Roman"/>
          <w:sz w:val="24"/>
          <w:szCs w:val="24"/>
        </w:rPr>
        <w:t>подводить итоги голосования по решениям, принимаемым опросным путем (заочным голосованием);</w:t>
      </w:r>
    </w:p>
    <w:p w:rsidR="007E4041" w:rsidRPr="007E4041" w:rsidRDefault="007E4041" w:rsidP="007E4041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041">
        <w:rPr>
          <w:rFonts w:ascii="Times New Roman" w:hAnsi="Times New Roman" w:cs="Times New Roman"/>
          <w:sz w:val="24"/>
          <w:szCs w:val="24"/>
        </w:rPr>
        <w:t xml:space="preserve">- вести учет и хранить входящую документацию и копии исходящей документации </w:t>
      </w:r>
      <w:r>
        <w:rPr>
          <w:rFonts w:ascii="Times New Roman" w:hAnsi="Times New Roman" w:cs="Times New Roman"/>
          <w:sz w:val="24"/>
          <w:szCs w:val="24"/>
        </w:rPr>
        <w:t>Комитета</w:t>
      </w:r>
      <w:r w:rsidRPr="007E4041">
        <w:rPr>
          <w:rFonts w:ascii="Times New Roman" w:hAnsi="Times New Roman" w:cs="Times New Roman"/>
          <w:sz w:val="24"/>
          <w:szCs w:val="24"/>
        </w:rPr>
        <w:t>;</w:t>
      </w:r>
    </w:p>
    <w:p w:rsidR="007E4041" w:rsidRPr="007E4041" w:rsidRDefault="007E4041" w:rsidP="007E4041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041">
        <w:rPr>
          <w:rFonts w:ascii="Times New Roman" w:hAnsi="Times New Roman" w:cs="Times New Roman"/>
          <w:sz w:val="24"/>
          <w:szCs w:val="24"/>
        </w:rPr>
        <w:t xml:space="preserve">- заблаговременно сообщать членам </w:t>
      </w:r>
      <w:r>
        <w:rPr>
          <w:rFonts w:ascii="Times New Roman" w:hAnsi="Times New Roman" w:cs="Times New Roman"/>
          <w:sz w:val="24"/>
          <w:szCs w:val="24"/>
        </w:rPr>
        <w:t>Комитета</w:t>
      </w:r>
      <w:r w:rsidRPr="007E4041">
        <w:rPr>
          <w:rFonts w:ascii="Times New Roman" w:hAnsi="Times New Roman" w:cs="Times New Roman"/>
          <w:sz w:val="24"/>
          <w:szCs w:val="24"/>
        </w:rPr>
        <w:t xml:space="preserve"> о проведении заседаний </w:t>
      </w:r>
      <w:r>
        <w:rPr>
          <w:rFonts w:ascii="Times New Roman" w:hAnsi="Times New Roman" w:cs="Times New Roman"/>
          <w:sz w:val="24"/>
          <w:szCs w:val="24"/>
        </w:rPr>
        <w:t>Комитета</w:t>
      </w:r>
      <w:r w:rsidRPr="007E4041">
        <w:rPr>
          <w:rFonts w:ascii="Times New Roman" w:hAnsi="Times New Roman" w:cs="Times New Roman"/>
          <w:sz w:val="24"/>
          <w:szCs w:val="24"/>
        </w:rPr>
        <w:t>;</w:t>
      </w:r>
    </w:p>
    <w:p w:rsidR="007E4041" w:rsidRPr="007E4041" w:rsidRDefault="007E4041" w:rsidP="007E4041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041">
        <w:rPr>
          <w:rFonts w:ascii="Times New Roman" w:hAnsi="Times New Roman" w:cs="Times New Roman"/>
          <w:sz w:val="24"/>
          <w:szCs w:val="24"/>
        </w:rPr>
        <w:t xml:space="preserve">- рассылать членам </w:t>
      </w:r>
      <w:r>
        <w:rPr>
          <w:rFonts w:ascii="Times New Roman" w:hAnsi="Times New Roman" w:cs="Times New Roman"/>
          <w:sz w:val="24"/>
          <w:szCs w:val="24"/>
        </w:rPr>
        <w:t>Комитета</w:t>
      </w:r>
      <w:r w:rsidRPr="007E4041">
        <w:rPr>
          <w:rFonts w:ascii="Times New Roman" w:hAnsi="Times New Roman" w:cs="Times New Roman"/>
          <w:sz w:val="24"/>
          <w:szCs w:val="24"/>
        </w:rPr>
        <w:t xml:space="preserve"> бюллетени для голосования для принятия решений </w:t>
      </w:r>
      <w:r>
        <w:rPr>
          <w:rFonts w:ascii="Times New Roman" w:hAnsi="Times New Roman" w:cs="Times New Roman"/>
          <w:sz w:val="24"/>
          <w:szCs w:val="24"/>
        </w:rPr>
        <w:t>Комитета</w:t>
      </w:r>
      <w:r w:rsidRPr="007E4041">
        <w:rPr>
          <w:rFonts w:ascii="Times New Roman" w:hAnsi="Times New Roman" w:cs="Times New Roman"/>
          <w:sz w:val="24"/>
          <w:szCs w:val="24"/>
        </w:rPr>
        <w:t>, принимаемых опросным путем (заочным голосованием);</w:t>
      </w:r>
    </w:p>
    <w:p w:rsidR="00D11617" w:rsidRDefault="00304D37" w:rsidP="00D1161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D32D3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D11617">
        <w:rPr>
          <w:rFonts w:ascii="Times New Roman" w:hAnsi="Times New Roman" w:cs="Times New Roman"/>
          <w:sz w:val="24"/>
          <w:szCs w:val="24"/>
        </w:rPr>
        <w:t xml:space="preserve"> Секретарь Комитета не позднее трех </w:t>
      </w:r>
      <w:r w:rsidR="00B012BD" w:rsidRPr="00DB479B">
        <w:rPr>
          <w:rFonts w:ascii="Times New Roman" w:hAnsi="Times New Roman" w:cs="Times New Roman"/>
          <w:sz w:val="24"/>
          <w:szCs w:val="24"/>
        </w:rPr>
        <w:t>рабочих</w:t>
      </w:r>
      <w:r w:rsidR="00BB0080">
        <w:rPr>
          <w:rFonts w:ascii="Times New Roman" w:hAnsi="Times New Roman" w:cs="Times New Roman"/>
          <w:sz w:val="24"/>
          <w:szCs w:val="24"/>
        </w:rPr>
        <w:t xml:space="preserve"> </w:t>
      </w:r>
      <w:r w:rsidR="00D11617">
        <w:rPr>
          <w:rFonts w:ascii="Times New Roman" w:hAnsi="Times New Roman" w:cs="Times New Roman"/>
          <w:sz w:val="24"/>
          <w:szCs w:val="24"/>
        </w:rPr>
        <w:t>дней после даты проведения заседания Комитета готовит протокол заседания, подписывает (утверждает) его у председателя Комитета и направляет всем членам Комитета.</w:t>
      </w:r>
    </w:p>
    <w:p w:rsidR="00D11617" w:rsidRDefault="00304D37" w:rsidP="00D1161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D32D33">
        <w:rPr>
          <w:rFonts w:ascii="Times New Roman" w:hAnsi="Times New Roman" w:cs="Times New Roman"/>
          <w:sz w:val="24"/>
          <w:szCs w:val="24"/>
        </w:rPr>
        <w:t>9</w:t>
      </w:r>
      <w:r w:rsidR="00D11617">
        <w:rPr>
          <w:rFonts w:ascii="Times New Roman" w:hAnsi="Times New Roman" w:cs="Times New Roman"/>
          <w:sz w:val="24"/>
          <w:szCs w:val="24"/>
        </w:rPr>
        <w:t xml:space="preserve">. Секретарь Комитета обеспечивает хранение протоколов заседаний Комитета и их доступность для ознакомления всеми членами </w:t>
      </w:r>
      <w:r w:rsidR="007E4041">
        <w:rPr>
          <w:rFonts w:ascii="Times New Roman" w:hAnsi="Times New Roman" w:cs="Times New Roman"/>
          <w:sz w:val="24"/>
          <w:szCs w:val="24"/>
        </w:rPr>
        <w:t>С</w:t>
      </w:r>
      <w:r w:rsidR="00D11617">
        <w:rPr>
          <w:rFonts w:ascii="Times New Roman" w:hAnsi="Times New Roman" w:cs="Times New Roman"/>
          <w:sz w:val="24"/>
          <w:szCs w:val="24"/>
        </w:rPr>
        <w:t>овета директоров Общества.</w:t>
      </w:r>
    </w:p>
    <w:p w:rsidR="00165403" w:rsidRDefault="00165403" w:rsidP="00E457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36AA" w:rsidRDefault="00CD36AA" w:rsidP="00E457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04D37" w:rsidRDefault="00304D37" w:rsidP="00E457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04D37">
        <w:rPr>
          <w:rFonts w:ascii="Times New Roman" w:eastAsia="Times New Roman" w:hAnsi="Times New Roman" w:cs="Times New Roman"/>
          <w:i/>
          <w:sz w:val="24"/>
          <w:szCs w:val="24"/>
        </w:rPr>
        <w:t>Кворум и принятие решений</w:t>
      </w:r>
    </w:p>
    <w:p w:rsidR="00304D37" w:rsidRDefault="00304D37" w:rsidP="00E457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04D37" w:rsidRPr="00304D37" w:rsidRDefault="00304D37" w:rsidP="00304D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04D37">
        <w:rPr>
          <w:rFonts w:ascii="Times New Roman" w:hAnsi="Times New Roman" w:cs="Times New Roman"/>
          <w:iCs/>
          <w:sz w:val="24"/>
          <w:szCs w:val="24"/>
        </w:rPr>
        <w:t>4.</w:t>
      </w:r>
      <w:r w:rsidR="00D32D33">
        <w:rPr>
          <w:rFonts w:ascii="Times New Roman" w:hAnsi="Times New Roman" w:cs="Times New Roman"/>
          <w:iCs/>
          <w:sz w:val="24"/>
          <w:szCs w:val="24"/>
        </w:rPr>
        <w:t>20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Pr="00304D37">
        <w:rPr>
          <w:rFonts w:ascii="Times New Roman" w:hAnsi="Times New Roman" w:cs="Times New Roman"/>
          <w:iCs/>
          <w:sz w:val="24"/>
          <w:szCs w:val="24"/>
        </w:rPr>
        <w:t xml:space="preserve"> Заседание Комитета является правомочным (имеет кворум), если в нем принял</w:t>
      </w:r>
      <w:r>
        <w:rPr>
          <w:rFonts w:ascii="Times New Roman" w:hAnsi="Times New Roman" w:cs="Times New Roman"/>
          <w:iCs/>
          <w:sz w:val="24"/>
          <w:szCs w:val="24"/>
        </w:rPr>
        <w:t xml:space="preserve">и участие не менее половины </w:t>
      </w:r>
      <w:r w:rsidRPr="00304D37">
        <w:rPr>
          <w:rFonts w:ascii="Times New Roman" w:hAnsi="Times New Roman" w:cs="Times New Roman"/>
          <w:iCs/>
          <w:sz w:val="24"/>
          <w:szCs w:val="24"/>
        </w:rPr>
        <w:t>от числа членов Комитета. Участие членов Комитета в заседании с использованием видеоконференции учитывается для целей определения кворума и результатов голосования.</w:t>
      </w:r>
    </w:p>
    <w:p w:rsidR="00304D37" w:rsidRPr="00304D37" w:rsidRDefault="00304D37" w:rsidP="00304D3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4.</w:t>
      </w:r>
      <w:r w:rsidR="00D32D33">
        <w:rPr>
          <w:rFonts w:ascii="Times New Roman" w:hAnsi="Times New Roman" w:cs="Times New Roman"/>
          <w:iCs/>
          <w:sz w:val="24"/>
          <w:szCs w:val="24"/>
        </w:rPr>
        <w:t>21</w:t>
      </w:r>
      <w:r w:rsidRPr="00304D37">
        <w:rPr>
          <w:rFonts w:ascii="Times New Roman" w:hAnsi="Times New Roman" w:cs="Times New Roman"/>
          <w:iCs/>
          <w:sz w:val="24"/>
          <w:szCs w:val="24"/>
        </w:rPr>
        <w:t>. Решения Комитета принимаются большинством голосов участвующих в заседании (голосовании) членов Комитета. При равенстве голосов решающим является голос председателя Комитета.</w:t>
      </w:r>
    </w:p>
    <w:p w:rsidR="00304D37" w:rsidRDefault="00304D37" w:rsidP="00E457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07F71" w:rsidRPr="00304D37" w:rsidRDefault="00407F71" w:rsidP="00E457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F5A72" w:rsidRDefault="00407F71" w:rsidP="00407F71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1F5A7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УТВЕРЖДЕНИЕ И ИЗМЕНЕНИЕ ПОЛОЖЕНИЯ</w:t>
      </w:r>
    </w:p>
    <w:p w:rsidR="00407F71" w:rsidRPr="00407F71" w:rsidRDefault="00407F71" w:rsidP="00407F71">
      <w:pPr>
        <w:pStyle w:val="a4"/>
        <w:tabs>
          <w:tab w:val="left" w:pos="1134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07F71">
        <w:rPr>
          <w:rFonts w:ascii="Times New Roman" w:eastAsia="Times New Roman" w:hAnsi="Times New Roman" w:cs="Times New Roman"/>
          <w:sz w:val="24"/>
          <w:szCs w:val="24"/>
        </w:rPr>
        <w:t xml:space="preserve">.1. Положение, а также любые изменения к нему утверждаются </w:t>
      </w:r>
      <w:r w:rsidR="00C1643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07F71">
        <w:rPr>
          <w:rFonts w:ascii="Times New Roman" w:eastAsia="Times New Roman" w:hAnsi="Times New Roman" w:cs="Times New Roman"/>
          <w:sz w:val="24"/>
          <w:szCs w:val="24"/>
        </w:rPr>
        <w:t>оветом директоров Общества.</w:t>
      </w:r>
    </w:p>
    <w:p w:rsidR="00B477AA" w:rsidRPr="00B012BD" w:rsidRDefault="00B477AA" w:rsidP="00407F71">
      <w:pPr>
        <w:pStyle w:val="a4"/>
        <w:tabs>
          <w:tab w:val="left" w:pos="1134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</w:p>
    <w:sectPr w:rsidR="00B477AA" w:rsidRPr="00B012BD" w:rsidSect="00474079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C1C" w:rsidRDefault="00666C1C">
      <w:pPr>
        <w:spacing w:after="0" w:line="240" w:lineRule="auto"/>
      </w:pPr>
      <w:r>
        <w:separator/>
      </w:r>
    </w:p>
  </w:endnote>
  <w:endnote w:type="continuationSeparator" w:id="1">
    <w:p w:rsidR="00666C1C" w:rsidRDefault="00666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86A" w:rsidRDefault="00937961">
    <w:pPr>
      <w:rPr>
        <w:sz w:val="2"/>
        <w:szCs w:val="2"/>
      </w:rPr>
    </w:pPr>
    <w:r w:rsidRPr="0093796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4100" type="#_x0000_t202" style="position:absolute;margin-left:269.4pt;margin-top:830.25pt;width:10.05pt;height:11.5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" filled="f" stroked="f">
          <v:textbox style="mso-fit-shape-to-text:t" inset="0,0,0,0">
            <w:txbxContent>
              <w:p w:rsidR="00A8221F" w:rsidRDefault="00937961">
                <w:pPr>
                  <w:spacing w:line="240" w:lineRule="auto"/>
                </w:pPr>
                <w:r w:rsidRPr="00937961">
                  <w:fldChar w:fldCharType="begin"/>
                </w:r>
                <w:r w:rsidR="00A8221F">
                  <w:instrText xml:space="preserve"> PAGE \* MERGEFORMAT </w:instrText>
                </w:r>
                <w:r w:rsidRPr="00937961">
                  <w:fldChar w:fldCharType="separate"/>
                </w:r>
                <w:r w:rsidR="00A8221F" w:rsidRPr="00FB7B7D">
                  <w:rPr>
                    <w:rStyle w:val="ae"/>
                    <w:rFonts w:eastAsiaTheme="minorHAnsi"/>
                    <w:noProof/>
                  </w:rPr>
                  <w:t>12</w:t>
                </w:r>
                <w:r>
                  <w:rPr>
                    <w:rStyle w:val="ae"/>
                    <w:rFonts w:eastAsiaTheme="minorHAns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86A" w:rsidRDefault="00937961">
    <w:pPr>
      <w:rPr>
        <w:sz w:val="2"/>
        <w:szCs w:val="2"/>
      </w:rPr>
    </w:pPr>
    <w:r w:rsidRPr="0093796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4099" type="#_x0000_t202" style="position:absolute;margin-left:289.7pt;margin-top:816pt;width:5.05pt;height:21.5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" filled="f" stroked="f">
          <v:textbox style="mso-fit-shape-to-text:t" inset="0,0,0,0">
            <w:txbxContent>
              <w:p w:rsidR="006A786A" w:rsidRDefault="00937961">
                <w:pPr>
                  <w:spacing w:line="240" w:lineRule="auto"/>
                </w:pPr>
                <w:r w:rsidRPr="00937961">
                  <w:fldChar w:fldCharType="begin"/>
                </w:r>
                <w:r w:rsidR="006A786A">
                  <w:instrText xml:space="preserve"> PAGE \* MERGEFORMAT </w:instrText>
                </w:r>
                <w:r w:rsidRPr="00937961">
                  <w:fldChar w:fldCharType="separate"/>
                </w:r>
                <w:r w:rsidR="007F3C92" w:rsidRPr="007F3C92">
                  <w:rPr>
                    <w:rStyle w:val="ae"/>
                    <w:rFonts w:eastAsiaTheme="minorHAnsi"/>
                    <w:noProof/>
                  </w:rPr>
                  <w:t>5</w:t>
                </w:r>
                <w:r>
                  <w:rPr>
                    <w:rStyle w:val="ae"/>
                    <w:rFonts w:eastAsiaTheme="minorHAns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86A" w:rsidRDefault="00937961">
    <w:pPr>
      <w:rPr>
        <w:sz w:val="2"/>
        <w:szCs w:val="2"/>
      </w:rPr>
    </w:pPr>
    <w:r w:rsidRPr="0093796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4097" type="#_x0000_t202" style="position:absolute;margin-left:292.4pt;margin-top:788pt;width:5.05pt;height:11.5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" filled="f" stroked="f">
          <v:textbox style="mso-fit-shape-to-text:t" inset="0,0,0,0">
            <w:txbxContent>
              <w:p w:rsidR="00A8221F" w:rsidRDefault="00937961">
                <w:pPr>
                  <w:spacing w:line="240" w:lineRule="auto"/>
                </w:pPr>
                <w:r w:rsidRPr="00937961">
                  <w:fldChar w:fldCharType="begin"/>
                </w:r>
                <w:r w:rsidR="00A8221F">
                  <w:instrText xml:space="preserve"> PAGE \* MERGEFORMAT </w:instrText>
                </w:r>
                <w:r w:rsidRPr="00937961">
                  <w:fldChar w:fldCharType="separate"/>
                </w:r>
                <w:r w:rsidR="00A8221F" w:rsidRPr="008976A5">
                  <w:rPr>
                    <w:rStyle w:val="ae"/>
                    <w:rFonts w:eastAsiaTheme="minorHAnsi"/>
                    <w:noProof/>
                  </w:rPr>
                  <w:t>1</w:t>
                </w:r>
                <w:r>
                  <w:rPr>
                    <w:rStyle w:val="ae"/>
                    <w:rFonts w:eastAsiaTheme="minorHAns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C1C" w:rsidRDefault="00666C1C">
      <w:pPr>
        <w:spacing w:after="0" w:line="240" w:lineRule="auto"/>
      </w:pPr>
      <w:r>
        <w:separator/>
      </w:r>
    </w:p>
  </w:footnote>
  <w:footnote w:type="continuationSeparator" w:id="1">
    <w:p w:rsidR="00666C1C" w:rsidRDefault="00666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86A" w:rsidRDefault="00937961">
    <w:pPr>
      <w:rPr>
        <w:sz w:val="2"/>
        <w:szCs w:val="2"/>
      </w:rPr>
    </w:pPr>
    <w:r w:rsidRPr="0093796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4098" type="#_x0000_t202" style="position:absolute;margin-left:66.1pt;margin-top:46.15pt;width:283.15pt;height:11.5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" filled="f" stroked="f">
          <v:textbox style="mso-fit-shape-to-text:t" inset="0,0,0,0">
            <w:txbxContent>
              <w:p w:rsidR="00A8221F" w:rsidRDefault="00A8221F">
                <w:pPr>
                  <w:spacing w:line="240" w:lineRule="auto"/>
                </w:pPr>
                <w:r>
                  <w:rPr>
                    <w:rStyle w:val="ae"/>
                    <w:rFonts w:eastAsiaTheme="minorHAnsi"/>
                    <w:b w:val="0"/>
                    <w:bCs w:val="0"/>
                  </w:rPr>
                  <w:t>рекомендации по накоплению соответствующей информации.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964C9"/>
    <w:multiLevelType w:val="multilevel"/>
    <w:tmpl w:val="A9E65290"/>
    <w:lvl w:ilvl="0">
      <w:start w:val="1"/>
      <w:numFmt w:val="decimal"/>
      <w:lvlText w:val="%1."/>
      <w:lvlJc w:val="left"/>
      <w:pPr>
        <w:ind w:left="1044" w:hanging="10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4" w:hanging="10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hint="default"/>
      </w:rPr>
    </w:lvl>
  </w:abstractNum>
  <w:abstractNum w:abstractNumId="1">
    <w:nsid w:val="2A234188"/>
    <w:multiLevelType w:val="multilevel"/>
    <w:tmpl w:val="955ECB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3D6707"/>
    <w:multiLevelType w:val="multilevel"/>
    <w:tmpl w:val="ACE685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D92151"/>
    <w:multiLevelType w:val="multilevel"/>
    <w:tmpl w:val="B5FCF990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317228"/>
    <w:multiLevelType w:val="hybridMultilevel"/>
    <w:tmpl w:val="73865D96"/>
    <w:lvl w:ilvl="0" w:tplc="114CE3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0292937"/>
    <w:multiLevelType w:val="multilevel"/>
    <w:tmpl w:val="C2360C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08597C"/>
    <w:multiLevelType w:val="multilevel"/>
    <w:tmpl w:val="7BAE4C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8F20AA5"/>
    <w:multiLevelType w:val="multilevel"/>
    <w:tmpl w:val="201A0D6E"/>
    <w:lvl w:ilvl="0">
      <w:start w:val="8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2E7E0B"/>
    <w:multiLevelType w:val="multilevel"/>
    <w:tmpl w:val="779E5594"/>
    <w:lvl w:ilvl="0">
      <w:start w:val="4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3266E41"/>
    <w:multiLevelType w:val="multilevel"/>
    <w:tmpl w:val="030A19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9"/>
  </w:num>
  <w:num w:numId="5">
    <w:abstractNumId w:val="8"/>
  </w:num>
  <w:num w:numId="6">
    <w:abstractNumId w:val="3"/>
  </w:num>
  <w:num w:numId="7">
    <w:abstractNumId w:val="7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defaultTabStop w:val="708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60309"/>
    <w:rsid w:val="00004FFB"/>
    <w:rsid w:val="00043C36"/>
    <w:rsid w:val="00044E06"/>
    <w:rsid w:val="00060DDE"/>
    <w:rsid w:val="00064FC9"/>
    <w:rsid w:val="00065BAB"/>
    <w:rsid w:val="00066E44"/>
    <w:rsid w:val="00085DA4"/>
    <w:rsid w:val="00092CA5"/>
    <w:rsid w:val="000B7DF3"/>
    <w:rsid w:val="000C6323"/>
    <w:rsid w:val="000F03E0"/>
    <w:rsid w:val="00126ABD"/>
    <w:rsid w:val="0013290C"/>
    <w:rsid w:val="00136953"/>
    <w:rsid w:val="00156A26"/>
    <w:rsid w:val="00165403"/>
    <w:rsid w:val="00166FB7"/>
    <w:rsid w:val="00173F02"/>
    <w:rsid w:val="001A3D89"/>
    <w:rsid w:val="001B307B"/>
    <w:rsid w:val="001D0DF0"/>
    <w:rsid w:val="001D445D"/>
    <w:rsid w:val="001D5C15"/>
    <w:rsid w:val="001D63FA"/>
    <w:rsid w:val="001D7505"/>
    <w:rsid w:val="001D7F6C"/>
    <w:rsid w:val="001F5A72"/>
    <w:rsid w:val="00202ABB"/>
    <w:rsid w:val="00223244"/>
    <w:rsid w:val="002575FB"/>
    <w:rsid w:val="00264DD6"/>
    <w:rsid w:val="00272B47"/>
    <w:rsid w:val="00291B4E"/>
    <w:rsid w:val="002C2257"/>
    <w:rsid w:val="00304D37"/>
    <w:rsid w:val="0030758B"/>
    <w:rsid w:val="00345792"/>
    <w:rsid w:val="003651B7"/>
    <w:rsid w:val="003825C9"/>
    <w:rsid w:val="00386037"/>
    <w:rsid w:val="003A12FA"/>
    <w:rsid w:val="003A6EAD"/>
    <w:rsid w:val="003B498F"/>
    <w:rsid w:val="003C75D6"/>
    <w:rsid w:val="003D7B11"/>
    <w:rsid w:val="00407F71"/>
    <w:rsid w:val="00410824"/>
    <w:rsid w:val="00417795"/>
    <w:rsid w:val="00420565"/>
    <w:rsid w:val="00426EE5"/>
    <w:rsid w:val="00460309"/>
    <w:rsid w:val="00472F9B"/>
    <w:rsid w:val="00474079"/>
    <w:rsid w:val="00492B19"/>
    <w:rsid w:val="00493BE4"/>
    <w:rsid w:val="0049437E"/>
    <w:rsid w:val="004B18A8"/>
    <w:rsid w:val="004D327D"/>
    <w:rsid w:val="004F2FF6"/>
    <w:rsid w:val="005071C8"/>
    <w:rsid w:val="00521DC1"/>
    <w:rsid w:val="00535554"/>
    <w:rsid w:val="00540E6E"/>
    <w:rsid w:val="005502AD"/>
    <w:rsid w:val="00574A22"/>
    <w:rsid w:val="005942E2"/>
    <w:rsid w:val="005B21B2"/>
    <w:rsid w:val="005C0748"/>
    <w:rsid w:val="005C0CA0"/>
    <w:rsid w:val="005F4299"/>
    <w:rsid w:val="00632B2B"/>
    <w:rsid w:val="00644254"/>
    <w:rsid w:val="006500DC"/>
    <w:rsid w:val="0065353C"/>
    <w:rsid w:val="006535B2"/>
    <w:rsid w:val="00660963"/>
    <w:rsid w:val="00666C1C"/>
    <w:rsid w:val="006751A3"/>
    <w:rsid w:val="00682C25"/>
    <w:rsid w:val="006A20BA"/>
    <w:rsid w:val="006A786A"/>
    <w:rsid w:val="006E72A3"/>
    <w:rsid w:val="006F2735"/>
    <w:rsid w:val="006F3F5B"/>
    <w:rsid w:val="00716913"/>
    <w:rsid w:val="00727E76"/>
    <w:rsid w:val="0075568F"/>
    <w:rsid w:val="00761DC2"/>
    <w:rsid w:val="0076327A"/>
    <w:rsid w:val="007849C9"/>
    <w:rsid w:val="007A0188"/>
    <w:rsid w:val="007A42B1"/>
    <w:rsid w:val="007B0DE0"/>
    <w:rsid w:val="007C19DB"/>
    <w:rsid w:val="007C77F8"/>
    <w:rsid w:val="007E28BE"/>
    <w:rsid w:val="007E4041"/>
    <w:rsid w:val="007F3C92"/>
    <w:rsid w:val="00807A60"/>
    <w:rsid w:val="00817FB5"/>
    <w:rsid w:val="008256DA"/>
    <w:rsid w:val="00825FCA"/>
    <w:rsid w:val="008361EB"/>
    <w:rsid w:val="00855FFA"/>
    <w:rsid w:val="00857B29"/>
    <w:rsid w:val="008942FE"/>
    <w:rsid w:val="0089734C"/>
    <w:rsid w:val="008976A5"/>
    <w:rsid w:val="008A1F21"/>
    <w:rsid w:val="008D4F30"/>
    <w:rsid w:val="008F4DEB"/>
    <w:rsid w:val="008F64A0"/>
    <w:rsid w:val="00922390"/>
    <w:rsid w:val="00931DA2"/>
    <w:rsid w:val="009344AC"/>
    <w:rsid w:val="00937961"/>
    <w:rsid w:val="009460D2"/>
    <w:rsid w:val="00947303"/>
    <w:rsid w:val="0095110E"/>
    <w:rsid w:val="009616A1"/>
    <w:rsid w:val="0098096C"/>
    <w:rsid w:val="009977E5"/>
    <w:rsid w:val="009E3D38"/>
    <w:rsid w:val="009E3F8A"/>
    <w:rsid w:val="009E4576"/>
    <w:rsid w:val="00A02943"/>
    <w:rsid w:val="00A26C19"/>
    <w:rsid w:val="00A3046C"/>
    <w:rsid w:val="00A37850"/>
    <w:rsid w:val="00A37939"/>
    <w:rsid w:val="00A46268"/>
    <w:rsid w:val="00A4653D"/>
    <w:rsid w:val="00A533AC"/>
    <w:rsid w:val="00A54765"/>
    <w:rsid w:val="00A63761"/>
    <w:rsid w:val="00A7033B"/>
    <w:rsid w:val="00A70DEC"/>
    <w:rsid w:val="00A8221F"/>
    <w:rsid w:val="00A83168"/>
    <w:rsid w:val="00A849CD"/>
    <w:rsid w:val="00A85A1F"/>
    <w:rsid w:val="00AD0BF5"/>
    <w:rsid w:val="00AF7CC5"/>
    <w:rsid w:val="00B012BD"/>
    <w:rsid w:val="00B03945"/>
    <w:rsid w:val="00B0748C"/>
    <w:rsid w:val="00B11165"/>
    <w:rsid w:val="00B218E5"/>
    <w:rsid w:val="00B40AB4"/>
    <w:rsid w:val="00B448FB"/>
    <w:rsid w:val="00B477AA"/>
    <w:rsid w:val="00B6696B"/>
    <w:rsid w:val="00B72316"/>
    <w:rsid w:val="00BA194A"/>
    <w:rsid w:val="00BB0080"/>
    <w:rsid w:val="00BB4555"/>
    <w:rsid w:val="00BE1ED3"/>
    <w:rsid w:val="00C00DD7"/>
    <w:rsid w:val="00C16438"/>
    <w:rsid w:val="00C164A6"/>
    <w:rsid w:val="00C26D78"/>
    <w:rsid w:val="00C439C6"/>
    <w:rsid w:val="00C440FD"/>
    <w:rsid w:val="00C45C83"/>
    <w:rsid w:val="00C676DC"/>
    <w:rsid w:val="00C877A6"/>
    <w:rsid w:val="00CA41F8"/>
    <w:rsid w:val="00CB0B44"/>
    <w:rsid w:val="00CC04DD"/>
    <w:rsid w:val="00CD36AA"/>
    <w:rsid w:val="00CD66D9"/>
    <w:rsid w:val="00D0059C"/>
    <w:rsid w:val="00D11617"/>
    <w:rsid w:val="00D11D2A"/>
    <w:rsid w:val="00D15827"/>
    <w:rsid w:val="00D25DE0"/>
    <w:rsid w:val="00D32D33"/>
    <w:rsid w:val="00D535F4"/>
    <w:rsid w:val="00D66A0C"/>
    <w:rsid w:val="00D77ACC"/>
    <w:rsid w:val="00D814B6"/>
    <w:rsid w:val="00DB479B"/>
    <w:rsid w:val="00DB5166"/>
    <w:rsid w:val="00DC2A50"/>
    <w:rsid w:val="00DC7EDA"/>
    <w:rsid w:val="00DD473A"/>
    <w:rsid w:val="00DE5FFC"/>
    <w:rsid w:val="00E0155C"/>
    <w:rsid w:val="00E02D42"/>
    <w:rsid w:val="00E0396A"/>
    <w:rsid w:val="00E169E8"/>
    <w:rsid w:val="00E445BE"/>
    <w:rsid w:val="00E45767"/>
    <w:rsid w:val="00E80F5C"/>
    <w:rsid w:val="00E87B0B"/>
    <w:rsid w:val="00E903D1"/>
    <w:rsid w:val="00EA0DF4"/>
    <w:rsid w:val="00EA3B64"/>
    <w:rsid w:val="00EB69B8"/>
    <w:rsid w:val="00ED7C3D"/>
    <w:rsid w:val="00EF1D06"/>
    <w:rsid w:val="00F06D35"/>
    <w:rsid w:val="00F235C2"/>
    <w:rsid w:val="00F3556F"/>
    <w:rsid w:val="00F44E72"/>
    <w:rsid w:val="00F7575E"/>
    <w:rsid w:val="00F82C99"/>
    <w:rsid w:val="00F91DAF"/>
    <w:rsid w:val="00F9704B"/>
    <w:rsid w:val="00F97A24"/>
    <w:rsid w:val="00FA7DA8"/>
    <w:rsid w:val="00FB26F5"/>
    <w:rsid w:val="00FB7B7D"/>
    <w:rsid w:val="00FC4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3FA"/>
  </w:style>
  <w:style w:type="paragraph" w:styleId="2">
    <w:name w:val="heading 2"/>
    <w:basedOn w:val="a"/>
    <w:next w:val="a"/>
    <w:link w:val="20"/>
    <w:uiPriority w:val="9"/>
    <w:unhideWhenUsed/>
    <w:qFormat/>
    <w:rsid w:val="006A78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030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31DA2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A5476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5476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5476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5476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5476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54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4765"/>
    <w:rPr>
      <w:rFonts w:ascii="Tahoma" w:hAnsi="Tahoma" w:cs="Tahoma"/>
      <w:sz w:val="16"/>
      <w:szCs w:val="16"/>
    </w:rPr>
  </w:style>
  <w:style w:type="character" w:customStyle="1" w:styleId="ac">
    <w:name w:val="Основной текст_"/>
    <w:basedOn w:val="a0"/>
    <w:link w:val="21"/>
    <w:rsid w:val="006535B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c"/>
    <w:rsid w:val="006535B2"/>
    <w:pPr>
      <w:widowControl w:val="0"/>
      <w:shd w:val="clear" w:color="auto" w:fill="FFFFFF"/>
      <w:spacing w:after="0" w:line="274" w:lineRule="exact"/>
      <w:ind w:hanging="38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d">
    <w:name w:val="Колонтитул_"/>
    <w:basedOn w:val="a0"/>
    <w:rsid w:val="00897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sid w:val="008976A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e">
    <w:name w:val="Колонтитул"/>
    <w:basedOn w:val="ad"/>
    <w:rsid w:val="00897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61">
    <w:name w:val="Основной текст (6) + Не полужирный"/>
    <w:basedOn w:val="6"/>
    <w:rsid w:val="008976A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8976A5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f">
    <w:name w:val="Знак Знак Знак"/>
    <w:basedOn w:val="a"/>
    <w:rsid w:val="00CD66D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8973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A78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A78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030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31DA2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A5476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5476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5476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5476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5476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54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4765"/>
    <w:rPr>
      <w:rFonts w:ascii="Tahoma" w:hAnsi="Tahoma" w:cs="Tahoma"/>
      <w:sz w:val="16"/>
      <w:szCs w:val="16"/>
    </w:rPr>
  </w:style>
  <w:style w:type="character" w:customStyle="1" w:styleId="ac">
    <w:name w:val="Основной текст_"/>
    <w:basedOn w:val="a0"/>
    <w:link w:val="21"/>
    <w:rsid w:val="006535B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c"/>
    <w:rsid w:val="006535B2"/>
    <w:pPr>
      <w:widowControl w:val="0"/>
      <w:shd w:val="clear" w:color="auto" w:fill="FFFFFF"/>
      <w:spacing w:after="0" w:line="274" w:lineRule="exact"/>
      <w:ind w:hanging="38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d">
    <w:name w:val="Колонтитул_"/>
    <w:basedOn w:val="a0"/>
    <w:rsid w:val="00897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sid w:val="008976A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e">
    <w:name w:val="Колонтитул"/>
    <w:basedOn w:val="ad"/>
    <w:rsid w:val="00897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61">
    <w:name w:val="Основной текст (6) + Не полужирный"/>
    <w:basedOn w:val="6"/>
    <w:rsid w:val="008976A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8976A5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f">
    <w:name w:val="Знак Знак Знак"/>
    <w:basedOn w:val="a"/>
    <w:rsid w:val="00CD66D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8973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A78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6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3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674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2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627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5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53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50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81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3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837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8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6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86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9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155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942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6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133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3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737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0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80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1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141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5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327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439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602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0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990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492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572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3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050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097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908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5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425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2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346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0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644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3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076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907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201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246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85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329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908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3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88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261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1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930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466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728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518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06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0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12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13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036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926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03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743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36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837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75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900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0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997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403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8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583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1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864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8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409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5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6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4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60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75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026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922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0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125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698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017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6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029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3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234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4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18671-1FC6-4045-ADEF-522DCB93F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2286</Words>
  <Characters>13031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Кочкалова Людмила Ивановна</dc:creator>
  <cp:lastModifiedBy>vedyurned</cp:lastModifiedBy>
  <cp:revision>2</cp:revision>
  <cp:lastPrinted>2020-09-09T06:49:00Z</cp:lastPrinted>
  <dcterms:created xsi:type="dcterms:W3CDTF">2020-12-28T09:07:00Z</dcterms:created>
  <dcterms:modified xsi:type="dcterms:W3CDTF">2020-12-28T09:07:00Z</dcterms:modified>
</cp:coreProperties>
</file>